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CB80" w14:textId="52A39A05" w:rsidR="00A83C35" w:rsidRDefault="00A83C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24/10/22 Appendix C</w:t>
      </w:r>
    </w:p>
    <w:tbl>
      <w:tblPr>
        <w:tblW w:w="9934" w:type="dxa"/>
        <w:tblInd w:w="-709" w:type="dxa"/>
        <w:tblLook w:val="04A0" w:firstRow="1" w:lastRow="0" w:firstColumn="1" w:lastColumn="0" w:noHBand="0" w:noVBand="1"/>
      </w:tblPr>
      <w:tblGrid>
        <w:gridCol w:w="944"/>
        <w:gridCol w:w="1440"/>
        <w:gridCol w:w="2733"/>
        <w:gridCol w:w="1139"/>
        <w:gridCol w:w="828"/>
        <w:gridCol w:w="850"/>
        <w:gridCol w:w="828"/>
        <w:gridCol w:w="1172"/>
      </w:tblGrid>
      <w:tr w:rsidR="00992459" w:rsidRPr="00992459" w14:paraId="756060C9" w14:textId="77777777" w:rsidTr="005D5145">
        <w:trPr>
          <w:trHeight w:val="351"/>
        </w:trPr>
        <w:tc>
          <w:tcPr>
            <w:tcW w:w="9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DE1B" w14:textId="31CC954C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Kinnerley Parish Council</w:t>
            </w:r>
            <w:r w:rsidR="00A83C35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 xml:space="preserve"> - </w:t>
            </w:r>
            <w:r w:rsidR="00A83C35" w:rsidRPr="00992459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Financial Statement</w:t>
            </w:r>
          </w:p>
        </w:tc>
      </w:tr>
      <w:tr w:rsidR="00992459" w:rsidRPr="00992459" w14:paraId="3141B7F0" w14:textId="77777777" w:rsidTr="005D5145">
        <w:trPr>
          <w:trHeight w:val="316"/>
        </w:trPr>
        <w:tc>
          <w:tcPr>
            <w:tcW w:w="9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19B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992459">
              <w:rPr>
                <w:rFonts w:eastAsia="Times New Roman"/>
                <w:b/>
                <w:bCs/>
                <w:lang w:eastAsia="en-GB"/>
              </w:rPr>
              <w:t>Quarter Two - to end of September 2022</w:t>
            </w:r>
          </w:p>
        </w:tc>
      </w:tr>
      <w:tr w:rsidR="00992459" w:rsidRPr="00992459" w14:paraId="4CF37675" w14:textId="77777777" w:rsidTr="005D5145">
        <w:trPr>
          <w:trHeight w:val="13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479B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E1D8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01D3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B3EC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4E61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3CA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C4C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4721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2DCFCCD1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4C8F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CC90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Payments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625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4E5E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5FB1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C039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A05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B717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530B9BBD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3124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Budget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E2EF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AECA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7A2531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Budget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1B047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Total payments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67B6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Budget</w:t>
            </w:r>
          </w:p>
        </w:tc>
      </w:tr>
      <w:tr w:rsidR="00992459" w:rsidRPr="00992459" w14:paraId="20D3973C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8DB4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2FC0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87E1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88A63F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2022/23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91C2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9545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Q2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D5114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6460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remaining</w:t>
            </w:r>
          </w:p>
        </w:tc>
      </w:tr>
      <w:tr w:rsidR="00992459" w:rsidRPr="00992459" w14:paraId="1B9E2964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30C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3C9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1CC0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General Administration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EEA659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91CD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4DD9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8B9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7158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71ED75A6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6B4C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8,600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2DD4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7,332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17EF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Clerk's salary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CC2DA34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8,600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E77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2,103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098C4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1,402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725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3,505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627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5,095 </w:t>
            </w:r>
          </w:p>
        </w:tc>
      </w:tr>
      <w:tr w:rsidR="00992459" w:rsidRPr="00992459" w14:paraId="488F9E42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75C4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1,100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530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426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0178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Clerk's expenses/stationery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4CCE2ED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1,100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7A43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33E4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E60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C29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1,100 </w:t>
            </w:r>
          </w:p>
        </w:tc>
      </w:tr>
      <w:tr w:rsidR="00992459" w:rsidRPr="00992459" w14:paraId="5514B2E9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71DD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E4F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917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1B7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Office equipment and IT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F26267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55CF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EB0F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4B4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92C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500 </w:t>
            </w:r>
          </w:p>
        </w:tc>
      </w:tr>
      <w:tr w:rsidR="00992459" w:rsidRPr="00992459" w14:paraId="46D05DBE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06D9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565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8DE4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580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E18B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3C081A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580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B2D6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683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894D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E0B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683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63DDF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(103)</w:t>
            </w:r>
          </w:p>
        </w:tc>
      </w:tr>
      <w:tr w:rsidR="00992459" w:rsidRPr="00992459" w14:paraId="53C8F0D0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911AC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360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D08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372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5544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Audit fees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3DBD36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380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A6ED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EB3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8C0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225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5A35C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155 </w:t>
            </w:r>
          </w:p>
        </w:tc>
      </w:tr>
      <w:tr w:rsidR="00992459" w:rsidRPr="00992459" w14:paraId="5CE5EE45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B471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150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2E39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232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23F1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Room </w:t>
            </w:r>
            <w:proofErr w:type="gramStart"/>
            <w:r w:rsidRPr="00992459">
              <w:rPr>
                <w:rFonts w:eastAsia="Times New Roman"/>
                <w:sz w:val="20"/>
                <w:szCs w:val="20"/>
                <w:lang w:eastAsia="en-GB"/>
              </w:rPr>
              <w:t>hire</w:t>
            </w:r>
            <w:proofErr w:type="gramEnd"/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 and Zoom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41CAE7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250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DE3D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B74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13E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38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817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213 </w:t>
            </w:r>
          </w:p>
        </w:tc>
      </w:tr>
      <w:tr w:rsidR="00992459" w:rsidRPr="00992459" w14:paraId="0F94076D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2B09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B34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125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3D00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Training costs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EFF082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150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8DABF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CA0B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F33D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4E6B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120 </w:t>
            </w:r>
          </w:p>
        </w:tc>
      </w:tr>
      <w:tr w:rsidR="00992459" w:rsidRPr="00992459" w14:paraId="46BEF2C2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D874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550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E4AF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524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1B7D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SALC and SLCC fees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E2F657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550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BAD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4216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1341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570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85CD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(20)</w:t>
            </w:r>
          </w:p>
        </w:tc>
      </w:tr>
      <w:tr w:rsidR="00992459" w:rsidRPr="00992459" w14:paraId="7459BD00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3D4F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75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DF56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72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2D71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Bank charges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4B450F8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75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B93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A25A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18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436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36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9987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39 </w:t>
            </w:r>
          </w:p>
        </w:tc>
      </w:tr>
      <w:tr w:rsidR="00992459" w:rsidRPr="00992459" w14:paraId="7E956CFC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B1AC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0D2F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318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8859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Website &amp; Dropbox fees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4D7090A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2E9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7265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404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8FD9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500 </w:t>
            </w:r>
          </w:p>
        </w:tc>
      </w:tr>
      <w:tr w:rsidR="00992459" w:rsidRPr="00992459" w14:paraId="4155FE79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2FC4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007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F386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Election expenses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B5A3AE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2F7A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48B6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5BDC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400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15D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(300)</w:t>
            </w:r>
          </w:p>
        </w:tc>
      </w:tr>
      <w:tr w:rsidR="00992459" w:rsidRPr="00992459" w14:paraId="5ED7EDF1" w14:textId="77777777" w:rsidTr="005D5145">
        <w:trPr>
          <w:trHeight w:val="243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03D3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12,800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9A8A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10,898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96B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12DAC83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12,785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FC8BC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4,067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4BD9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1,420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96BD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5,487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A32B4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7,298 </w:t>
            </w:r>
          </w:p>
        </w:tc>
      </w:tr>
      <w:tr w:rsidR="00992459" w:rsidRPr="00992459" w14:paraId="203071A6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2C7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D80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5C63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Parish Maintenance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412996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67B7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3A5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1BAD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3B3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09819A75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BE7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5,800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371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4,178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3EC2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64A6F8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5,800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603E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2,740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CD8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1,299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C27AF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4,039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B192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1,761 </w:t>
            </w:r>
          </w:p>
        </w:tc>
      </w:tr>
      <w:tr w:rsidR="00992459" w:rsidRPr="00992459" w14:paraId="627B3C12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F3C7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E8EE4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482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AD9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Street lighting &amp; repairs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4CEB0C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F39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D1F1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EF3F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229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274E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271 </w:t>
            </w:r>
          </w:p>
        </w:tc>
      </w:tr>
      <w:tr w:rsidR="00992459" w:rsidRPr="00992459" w14:paraId="7E5F974D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784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1,000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FDBD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137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375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Play area &amp; grounds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BD733E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1,000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DE01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A58F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3B8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1D9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1,000 </w:t>
            </w:r>
          </w:p>
        </w:tc>
      </w:tr>
      <w:tr w:rsidR="00992459" w:rsidRPr="00992459" w14:paraId="3C8CBD0A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C569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250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1BA3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200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8D87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Churchyard (closed)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75C45F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250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3F67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B4E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01B9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84F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250 </w:t>
            </w:r>
          </w:p>
        </w:tc>
      </w:tr>
      <w:tr w:rsidR="00992459" w:rsidRPr="00992459" w14:paraId="25EC1EBB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D032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E8C7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8BF9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BMX track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4AB981A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FFEB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C56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32ED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80FA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100 </w:t>
            </w:r>
          </w:p>
        </w:tc>
      </w:tr>
      <w:tr w:rsidR="00992459" w:rsidRPr="00992459" w14:paraId="020E3ED6" w14:textId="77777777" w:rsidTr="005D5145">
        <w:trPr>
          <w:trHeight w:val="272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3A8D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7,650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1808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4,997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598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41C3DA3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7,650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6C14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2,969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27A9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1,299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5E7F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4,268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0EB44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3,382 </w:t>
            </w:r>
          </w:p>
        </w:tc>
      </w:tr>
      <w:tr w:rsidR="00992459" w:rsidRPr="00992459" w14:paraId="011561C4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54E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4457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66BE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Donations &amp; Grants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25625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C273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D08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FB12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C018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024C5EF9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583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3,500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94924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3,250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5707C587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Donations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031AD4C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3,300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233F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0987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2,575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70D1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2,625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DF3B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675 </w:t>
            </w:r>
          </w:p>
        </w:tc>
      </w:tr>
      <w:tr w:rsidR="00992459" w:rsidRPr="00992459" w14:paraId="01284F56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42A9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3665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BC8C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Contingency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E830F6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2429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D3A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584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7AF9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</w:tr>
      <w:tr w:rsidR="00992459" w:rsidRPr="00992459" w14:paraId="579681EF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8460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40FD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0D34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Neighbourhood Plan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EE4377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C2B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D59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A10A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D2BD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</w:tr>
      <w:tr w:rsidR="00992459" w:rsidRPr="00992459" w14:paraId="42035848" w14:textId="77777777" w:rsidTr="005D5145">
        <w:trPr>
          <w:trHeight w:val="253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39094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4,000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E670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3,250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CC5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3DD2FA0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3,300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F936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67F4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2,575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CBA3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2,625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1263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675 </w:t>
            </w:r>
          </w:p>
        </w:tc>
      </w:tr>
      <w:tr w:rsidR="00992459" w:rsidRPr="00992459" w14:paraId="51DA39C2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F6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6D09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D74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FDDD85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CE4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BBCC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A34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2F3E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4DC3244C" w14:textId="77777777" w:rsidTr="005D5145">
        <w:trPr>
          <w:trHeight w:val="253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6B85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24,300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9EA6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19,145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FEE8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Total expenditure against budget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65FCD86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23,735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7DF1C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7,086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7054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5,294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2089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12,380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FC77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11,355 </w:t>
            </w:r>
          </w:p>
        </w:tc>
      </w:tr>
      <w:tr w:rsidR="00992459" w:rsidRPr="00992459" w14:paraId="3102571F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672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14F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1,506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B76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VAT expenditure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85A7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0B9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9B5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656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D194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1,251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F3C8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679FB939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03B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AFC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3,972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09938FFC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CIL amounts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617A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889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C120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1,979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D469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1,979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A5F8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5F11E0CC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1B13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8B8A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0DE12D66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5B3A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38A40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8C5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3F6A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ACAC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5AD72FA7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9EE44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67FB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24,623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8797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Total expenditure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8C36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3E41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7,681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1EC1F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7,929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C29B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15,610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441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92459" w:rsidRPr="00992459" w14:paraId="3449D1DF" w14:textId="77777777" w:rsidTr="005D5145">
        <w:trPr>
          <w:trHeight w:val="13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0412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D751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21C7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9F4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5674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7E8E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BBF7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DD48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1B545117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3321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27AB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Receipts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AB2E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84E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4F4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A53D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C92A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05FC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4E6551C3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B035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AB5B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Actual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B48C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4DAE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Proposed 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4D890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Total receipts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E9AD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92459" w:rsidRPr="00992459" w14:paraId="5F69DBF1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E7D5C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BEBE5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2021/22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6FE2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1F3B7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precept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84D0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7131B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Q2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A9E1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09FC" w14:textId="77777777" w:rsidR="00992459" w:rsidRPr="00992459" w:rsidRDefault="00992459" w:rsidP="009924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92459" w:rsidRPr="00992459" w14:paraId="6DA455DC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CE4D6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23,100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3C92C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24,450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7840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3746EBD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24,012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37B7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24,012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4599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D31F8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24,012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E19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75D9AD12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EBF20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6FF2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674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1EF0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CIL Neighbourhood Fund (ring fenced)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7C2DE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B84D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10,712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4A6F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30A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10,712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8E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32262ED8" w14:textId="77777777" w:rsidTr="005D5145">
        <w:trPr>
          <w:trHeight w:val="24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733E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D3F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48CE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VAT repayment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F402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DBD28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E657F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9B4A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6449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043B1421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E4A3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34F0F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A015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610DC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1897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3169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818E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FA7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44B1AF38" w14:textId="77777777" w:rsidTr="005D5145">
        <w:trPr>
          <w:trHeight w:val="253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D40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7C0F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25,124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4A21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FB1E0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7A8B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34,724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FE26C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E2BB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34,724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2B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92459" w:rsidRPr="00992459" w14:paraId="36A6E5E4" w14:textId="77777777" w:rsidTr="005D5145">
        <w:trPr>
          <w:trHeight w:val="13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BCA49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55A5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6FFC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F69B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36CE8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B688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465E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3826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2494C3DE" w14:textId="77777777" w:rsidTr="005D5145">
        <w:trPr>
          <w:trHeight w:val="243"/>
        </w:trPr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3EBC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Net cash inflow / (outflow)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8324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FBE9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4C89F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27,043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77B2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(7,929)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9ABC7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19,114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A90A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71EA4A9C" w14:textId="77777777" w:rsidTr="005D5145">
        <w:trPr>
          <w:trHeight w:val="243"/>
        </w:trPr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F050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Opening bank balances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3701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0AA3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5F0E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54,437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622D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81,480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B4D6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 xml:space="preserve">54,437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9E51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92459" w:rsidRPr="00992459" w14:paraId="5B939596" w14:textId="77777777" w:rsidTr="005D5145">
        <w:trPr>
          <w:trHeight w:val="262"/>
        </w:trPr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43ED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sz w:val="20"/>
                <w:szCs w:val="20"/>
                <w:lang w:eastAsia="en-GB"/>
              </w:rPr>
              <w:t>Closing bank balances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A6D9" w14:textId="77777777" w:rsidR="00992459" w:rsidRPr="00992459" w:rsidRDefault="00992459" w:rsidP="009924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C52B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90D0A05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81,480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4461DFC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73,551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0F920EB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9245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73,551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F13" w14:textId="77777777" w:rsidR="00992459" w:rsidRPr="00992459" w:rsidRDefault="00992459" w:rsidP="009924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92459" w:rsidRPr="00992459" w14:paraId="26981880" w14:textId="77777777" w:rsidTr="005D5145">
        <w:trPr>
          <w:trHeight w:val="136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74BB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1096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1E7D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6CA4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09123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E972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C4F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A0FE" w14:textId="77777777" w:rsidR="00992459" w:rsidRPr="00992459" w:rsidRDefault="00992459" w:rsidP="0099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8265072" w14:textId="443B8DEC" w:rsidR="00A15ADE" w:rsidRPr="005D5145" w:rsidRDefault="005D5145" w:rsidP="005D5145">
      <w:pPr>
        <w:ind w:left="-567"/>
        <w:rPr>
          <w:sz w:val="16"/>
          <w:szCs w:val="16"/>
        </w:rPr>
      </w:pPr>
      <w:r w:rsidRPr="005D5145">
        <w:rPr>
          <w:sz w:val="16"/>
          <w:szCs w:val="16"/>
        </w:rPr>
        <w:t xml:space="preserve">Small </w:t>
      </w:r>
      <w:proofErr w:type="spellStart"/>
      <w:r w:rsidRPr="005D5145">
        <w:rPr>
          <w:sz w:val="16"/>
          <w:szCs w:val="16"/>
        </w:rPr>
        <w:t>roundings</w:t>
      </w:r>
      <w:proofErr w:type="spellEnd"/>
      <w:r w:rsidRPr="005D5145">
        <w:rPr>
          <w:sz w:val="16"/>
          <w:szCs w:val="16"/>
        </w:rPr>
        <w:t xml:space="preserve"> may occur</w:t>
      </w:r>
    </w:p>
    <w:sectPr w:rsidR="00A15ADE" w:rsidRPr="005D5145" w:rsidSect="0099245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59"/>
    <w:rsid w:val="005D5145"/>
    <w:rsid w:val="00956F52"/>
    <w:rsid w:val="00992459"/>
    <w:rsid w:val="00A15ADE"/>
    <w:rsid w:val="00A8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21AC"/>
  <w15:chartTrackingRefBased/>
  <w15:docId w15:val="{2ACBBA80-A9EE-4E93-8F1F-90BFA516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Clerk1</dc:creator>
  <cp:keywords/>
  <dc:description/>
  <cp:lastModifiedBy>Parish Clerk1</cp:lastModifiedBy>
  <cp:revision>4</cp:revision>
  <dcterms:created xsi:type="dcterms:W3CDTF">2022-10-17T14:05:00Z</dcterms:created>
  <dcterms:modified xsi:type="dcterms:W3CDTF">2022-10-18T14:47:00Z</dcterms:modified>
</cp:coreProperties>
</file>