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793D60D9" w:rsidR="00A9255D" w:rsidRPr="0041711B" w:rsidRDefault="00FD53AA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Minutes of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 xml:space="preserve">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D14EAB">
        <w:rPr>
          <w:rFonts w:ascii="Arial" w:hAnsi="Arial" w:cs="Arial"/>
          <w:color w:val="000000"/>
          <w:sz w:val="24"/>
          <w:szCs w:val="24"/>
        </w:rPr>
        <w:t>o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70631B">
        <w:rPr>
          <w:rFonts w:ascii="Arial" w:hAnsi="Arial" w:cs="Arial"/>
          <w:b/>
          <w:color w:val="000000"/>
          <w:sz w:val="24"/>
          <w:szCs w:val="24"/>
        </w:rPr>
        <w:t xml:space="preserve">5 September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6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336FF6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.</w:t>
      </w:r>
    </w:p>
    <w:p w14:paraId="0A9914A7" w14:textId="77777777" w:rsidR="00254F9A" w:rsidRDefault="00254F9A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13563813" w14:textId="7B14B31F" w:rsidR="00787447" w:rsidRDefault="00787447" w:rsidP="00787447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Present: Cllrs: </w:t>
      </w:r>
      <w:r w:rsidR="00940EA0">
        <w:rPr>
          <w:rFonts w:ascii="Arial" w:hAnsi="Arial" w:cs="Arial"/>
          <w:b/>
          <w:color w:val="000000"/>
          <w:sz w:val="24"/>
          <w:szCs w:val="24"/>
        </w:rPr>
        <w:t xml:space="preserve">Mark Cuthbert-Brown, </w:t>
      </w:r>
      <w:r w:rsidR="00BB45A7">
        <w:rPr>
          <w:rFonts w:ascii="Arial" w:hAnsi="Arial" w:cs="Arial"/>
          <w:b/>
          <w:color w:val="000000"/>
          <w:sz w:val="24"/>
          <w:szCs w:val="24"/>
        </w:rPr>
        <w:t>Charles Green</w:t>
      </w:r>
      <w:r w:rsidR="002B3C00">
        <w:rPr>
          <w:rFonts w:ascii="Arial" w:hAnsi="Arial" w:cs="Arial"/>
          <w:b/>
          <w:color w:val="000000"/>
          <w:sz w:val="24"/>
          <w:szCs w:val="24"/>
        </w:rPr>
        <w:t xml:space="preserve"> (Chairman)</w:t>
      </w:r>
      <w:r w:rsidR="00BB45A7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FB2F23">
        <w:rPr>
          <w:rFonts w:ascii="Arial" w:hAnsi="Arial" w:cs="Arial"/>
          <w:b/>
          <w:color w:val="000000"/>
          <w:sz w:val="24"/>
          <w:szCs w:val="24"/>
        </w:rPr>
        <w:t>Richard</w:t>
      </w:r>
      <w:r w:rsidR="00BB45A7">
        <w:rPr>
          <w:rFonts w:ascii="Arial" w:hAnsi="Arial" w:cs="Arial"/>
          <w:b/>
          <w:color w:val="000000"/>
          <w:sz w:val="24"/>
          <w:szCs w:val="24"/>
        </w:rPr>
        <w:t xml:space="preserve"> Greening, </w:t>
      </w:r>
      <w:r w:rsidR="00940EA0">
        <w:rPr>
          <w:rFonts w:ascii="Arial" w:hAnsi="Arial" w:cs="Arial"/>
          <w:b/>
          <w:color w:val="000000"/>
          <w:sz w:val="24"/>
          <w:szCs w:val="24"/>
        </w:rPr>
        <w:t xml:space="preserve">Desmond Hudson, </w:t>
      </w:r>
      <w:r w:rsidR="00BB45A7">
        <w:rPr>
          <w:rFonts w:ascii="Arial" w:hAnsi="Arial" w:cs="Arial"/>
          <w:b/>
          <w:color w:val="000000"/>
          <w:sz w:val="24"/>
          <w:szCs w:val="24"/>
        </w:rPr>
        <w:t xml:space="preserve">Lorraine Jones, </w:t>
      </w:r>
      <w:r w:rsidR="00940EA0">
        <w:rPr>
          <w:rFonts w:ascii="Arial" w:hAnsi="Arial" w:cs="Arial"/>
          <w:b/>
          <w:color w:val="000000"/>
          <w:sz w:val="24"/>
          <w:szCs w:val="24"/>
        </w:rPr>
        <w:t xml:space="preserve">Alan Lewis, </w:t>
      </w:r>
      <w:r w:rsidR="00C160EA">
        <w:rPr>
          <w:rFonts w:ascii="Arial" w:hAnsi="Arial" w:cs="Arial"/>
          <w:b/>
          <w:color w:val="000000"/>
          <w:sz w:val="24"/>
          <w:szCs w:val="24"/>
        </w:rPr>
        <w:t>James Peto</w:t>
      </w:r>
    </w:p>
    <w:p w14:paraId="434385AE" w14:textId="77777777" w:rsidR="00C160EA" w:rsidRDefault="00C160EA" w:rsidP="00787447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54D169C" w14:textId="700C482F" w:rsidR="00C160EA" w:rsidRDefault="00C160EA" w:rsidP="00787447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 Attendance: </w:t>
      </w:r>
      <w:r w:rsidR="00B07E08">
        <w:rPr>
          <w:rFonts w:ascii="Arial" w:hAnsi="Arial" w:cs="Arial"/>
          <w:b/>
          <w:color w:val="000000"/>
          <w:sz w:val="24"/>
          <w:szCs w:val="24"/>
        </w:rPr>
        <w:t>8</w:t>
      </w:r>
      <w:r w:rsidR="005A17AE">
        <w:rPr>
          <w:rFonts w:ascii="Arial" w:hAnsi="Arial" w:cs="Arial"/>
          <w:b/>
          <w:color w:val="000000"/>
          <w:sz w:val="24"/>
          <w:szCs w:val="24"/>
        </w:rPr>
        <w:t xml:space="preserve"> members of the public, Cllr Vince Hunt (Shropshire Council), </w:t>
      </w:r>
      <w:r w:rsidR="00FB2F23">
        <w:rPr>
          <w:rFonts w:ascii="Arial" w:hAnsi="Arial" w:cs="Arial"/>
          <w:b/>
          <w:color w:val="000000"/>
          <w:sz w:val="24"/>
          <w:szCs w:val="24"/>
        </w:rPr>
        <w:t>Ian</w:t>
      </w:r>
      <w:r w:rsidR="005A17AE">
        <w:rPr>
          <w:rFonts w:ascii="Arial" w:hAnsi="Arial" w:cs="Arial"/>
          <w:b/>
          <w:color w:val="000000"/>
          <w:sz w:val="24"/>
          <w:szCs w:val="24"/>
        </w:rPr>
        <w:t xml:space="preserve"> Cruise-Taylor</w:t>
      </w:r>
      <w:r w:rsidR="005B4EBB">
        <w:rPr>
          <w:rFonts w:ascii="Arial" w:hAnsi="Arial" w:cs="Arial"/>
          <w:b/>
          <w:color w:val="000000"/>
          <w:sz w:val="24"/>
          <w:szCs w:val="24"/>
        </w:rPr>
        <w:t xml:space="preserve"> – Parish Clerk</w:t>
      </w:r>
    </w:p>
    <w:p w14:paraId="5C7C2FF1" w14:textId="77777777" w:rsidR="00787447" w:rsidRDefault="00787447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69C1D7A" w14:textId="093FBDAC" w:rsidR="00254F9A" w:rsidRDefault="0002262A" w:rsidP="00BE4A06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Presentation</w:t>
      </w:r>
      <w:r w:rsidR="00254F9A">
        <w:rPr>
          <w:rFonts w:ascii="Arial" w:hAnsi="Arial" w:cs="Arial"/>
          <w:b/>
          <w:color w:val="000000"/>
          <w:sz w:val="24"/>
          <w:szCs w:val="24"/>
        </w:rPr>
        <w:t xml:space="preserve"> by Mark Barrow - </w:t>
      </w:r>
      <w:r w:rsidR="00B14D0C" w:rsidRPr="00B14D0C">
        <w:rPr>
          <w:rFonts w:ascii="Arial" w:hAnsi="Arial" w:cs="Arial"/>
          <w:color w:val="000000"/>
          <w:sz w:val="24"/>
          <w:szCs w:val="24"/>
        </w:rPr>
        <w:t xml:space="preserve">Executive Director </w:t>
      </w:r>
      <w:r w:rsidR="00831F60">
        <w:rPr>
          <w:rFonts w:ascii="Arial" w:hAnsi="Arial" w:cs="Arial"/>
          <w:color w:val="000000"/>
          <w:sz w:val="24"/>
          <w:szCs w:val="24"/>
        </w:rPr>
        <w:t xml:space="preserve">of </w:t>
      </w:r>
      <w:r w:rsidR="00B14D0C" w:rsidRPr="00B14D0C">
        <w:rPr>
          <w:rFonts w:ascii="Arial" w:hAnsi="Arial" w:cs="Arial"/>
          <w:color w:val="000000"/>
          <w:sz w:val="24"/>
          <w:szCs w:val="24"/>
        </w:rPr>
        <w:t>Place</w:t>
      </w:r>
      <w:r w:rsidR="00B14D0C">
        <w:rPr>
          <w:rFonts w:ascii="Arial" w:hAnsi="Arial" w:cs="Arial"/>
          <w:color w:val="000000"/>
          <w:sz w:val="24"/>
          <w:szCs w:val="24"/>
        </w:rPr>
        <w:t xml:space="preserve">, Shropshire </w:t>
      </w:r>
      <w:r w:rsidR="00831F60">
        <w:rPr>
          <w:rFonts w:ascii="Arial" w:hAnsi="Arial" w:cs="Arial"/>
          <w:color w:val="000000"/>
          <w:sz w:val="24"/>
          <w:szCs w:val="24"/>
        </w:rPr>
        <w:t>Council</w:t>
      </w:r>
      <w:r w:rsidR="00B14D0C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E4A06">
        <w:rPr>
          <w:rFonts w:ascii="Arial" w:hAnsi="Arial" w:cs="Arial"/>
          <w:color w:val="000000"/>
          <w:sz w:val="24"/>
          <w:szCs w:val="24"/>
        </w:rPr>
        <w:t xml:space="preserve">regarding flooding and </w:t>
      </w:r>
      <w:r>
        <w:rPr>
          <w:rFonts w:ascii="Arial" w:hAnsi="Arial" w:cs="Arial"/>
          <w:color w:val="000000"/>
          <w:sz w:val="24"/>
          <w:szCs w:val="24"/>
        </w:rPr>
        <w:t>flood</w:t>
      </w:r>
      <w:r w:rsidR="00BE4A06">
        <w:rPr>
          <w:rFonts w:ascii="Arial" w:hAnsi="Arial" w:cs="Arial"/>
          <w:color w:val="000000"/>
          <w:sz w:val="24"/>
          <w:szCs w:val="24"/>
        </w:rPr>
        <w:t xml:space="preserve"> </w:t>
      </w:r>
      <w:r w:rsidR="00447D14">
        <w:rPr>
          <w:rFonts w:ascii="Arial" w:hAnsi="Arial" w:cs="Arial"/>
          <w:color w:val="000000"/>
          <w:sz w:val="24"/>
          <w:szCs w:val="24"/>
        </w:rPr>
        <w:t>resilience</w:t>
      </w:r>
    </w:p>
    <w:p w14:paraId="5A7E82C6" w14:textId="77777777" w:rsidR="005B4EBB" w:rsidRDefault="005B4EBB" w:rsidP="00BE4A06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3CA2A37A" w14:textId="24AC9791" w:rsidR="005B4EBB" w:rsidRPr="00B14D0C" w:rsidRDefault="005B4EBB" w:rsidP="00BE4A06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FB2F23">
        <w:rPr>
          <w:rFonts w:ascii="Arial" w:hAnsi="Arial" w:cs="Arial"/>
          <w:color w:val="000000"/>
          <w:sz w:val="24"/>
          <w:szCs w:val="24"/>
        </w:rPr>
        <w:t>presentation</w:t>
      </w:r>
      <w:r>
        <w:rPr>
          <w:rFonts w:ascii="Arial" w:hAnsi="Arial" w:cs="Arial"/>
          <w:color w:val="000000"/>
          <w:sz w:val="24"/>
          <w:szCs w:val="24"/>
        </w:rPr>
        <w:t xml:space="preserve"> addressed the issue of flooding, flood prevention and resilience in the </w:t>
      </w:r>
      <w:r w:rsidR="00FB2F23">
        <w:rPr>
          <w:rFonts w:ascii="Arial" w:hAnsi="Arial" w:cs="Arial"/>
          <w:color w:val="000000"/>
          <w:sz w:val="24"/>
          <w:szCs w:val="24"/>
        </w:rPr>
        <w:t>Severn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67760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alley and drew attention to the </w:t>
      </w:r>
      <w:r w:rsidR="00E22F74">
        <w:rPr>
          <w:rFonts w:ascii="Arial" w:hAnsi="Arial" w:cs="Arial"/>
          <w:color w:val="000000"/>
          <w:sz w:val="24"/>
          <w:szCs w:val="24"/>
        </w:rPr>
        <w:t xml:space="preserve">role of the Severn Valley Water Management Scheme in flood </w:t>
      </w:r>
      <w:r w:rsidR="00FB2F23">
        <w:rPr>
          <w:rFonts w:ascii="Arial" w:hAnsi="Arial" w:cs="Arial"/>
          <w:color w:val="000000"/>
          <w:sz w:val="24"/>
          <w:szCs w:val="24"/>
        </w:rPr>
        <w:t>management</w:t>
      </w:r>
      <w:r w:rsidR="00E22F74">
        <w:rPr>
          <w:rFonts w:ascii="Arial" w:hAnsi="Arial" w:cs="Arial"/>
          <w:color w:val="000000"/>
          <w:sz w:val="24"/>
          <w:szCs w:val="24"/>
        </w:rPr>
        <w:t xml:space="preserve"> and prevention. It was noted that </w:t>
      </w:r>
      <w:r w:rsidR="00F32847">
        <w:rPr>
          <w:rFonts w:ascii="Arial" w:hAnsi="Arial" w:cs="Arial"/>
          <w:color w:val="000000"/>
          <w:sz w:val="24"/>
          <w:szCs w:val="24"/>
        </w:rPr>
        <w:t xml:space="preserve">the proposals being developed would focus on retaining water in </w:t>
      </w:r>
      <w:r w:rsidR="00795E11">
        <w:rPr>
          <w:rFonts w:ascii="Arial" w:hAnsi="Arial" w:cs="Arial"/>
          <w:color w:val="000000"/>
          <w:sz w:val="24"/>
          <w:szCs w:val="24"/>
        </w:rPr>
        <w:t xml:space="preserve">a wide range of </w:t>
      </w:r>
      <w:r w:rsidR="00F32847">
        <w:rPr>
          <w:rFonts w:ascii="Arial" w:hAnsi="Arial" w:cs="Arial"/>
          <w:color w:val="000000"/>
          <w:sz w:val="24"/>
          <w:szCs w:val="24"/>
        </w:rPr>
        <w:t xml:space="preserve">natural ways </w:t>
      </w:r>
      <w:r w:rsidR="00AE2FF2">
        <w:rPr>
          <w:rFonts w:ascii="Arial" w:hAnsi="Arial" w:cs="Arial"/>
          <w:color w:val="000000"/>
          <w:sz w:val="24"/>
          <w:szCs w:val="24"/>
        </w:rPr>
        <w:t xml:space="preserve">aimed at ‘slowing the flow’ </w:t>
      </w:r>
      <w:r w:rsidR="00F32847">
        <w:rPr>
          <w:rFonts w:ascii="Arial" w:hAnsi="Arial" w:cs="Arial"/>
          <w:color w:val="000000"/>
          <w:sz w:val="24"/>
          <w:szCs w:val="24"/>
        </w:rPr>
        <w:t xml:space="preserve">rather than major </w:t>
      </w:r>
      <w:r w:rsidR="00795E11">
        <w:rPr>
          <w:rFonts w:ascii="Arial" w:hAnsi="Arial" w:cs="Arial"/>
          <w:color w:val="000000"/>
          <w:sz w:val="24"/>
          <w:szCs w:val="24"/>
        </w:rPr>
        <w:t>interventions</w:t>
      </w:r>
      <w:r w:rsidR="00E22F74">
        <w:rPr>
          <w:rFonts w:ascii="Arial" w:hAnsi="Arial" w:cs="Arial"/>
          <w:color w:val="000000"/>
          <w:sz w:val="24"/>
          <w:szCs w:val="24"/>
        </w:rPr>
        <w:t xml:space="preserve"> </w:t>
      </w:r>
      <w:r w:rsidR="00795E11">
        <w:rPr>
          <w:rFonts w:ascii="Arial" w:hAnsi="Arial" w:cs="Arial"/>
          <w:color w:val="000000"/>
          <w:sz w:val="24"/>
          <w:szCs w:val="24"/>
        </w:rPr>
        <w:t xml:space="preserve">such as dams or reservoirs. </w:t>
      </w:r>
      <w:r w:rsidR="004E6814">
        <w:rPr>
          <w:rFonts w:ascii="Arial" w:hAnsi="Arial" w:cs="Arial"/>
          <w:color w:val="000000"/>
          <w:sz w:val="24"/>
          <w:szCs w:val="24"/>
        </w:rPr>
        <w:t>A st</w:t>
      </w:r>
      <w:r w:rsidR="002B3C00">
        <w:rPr>
          <w:rFonts w:ascii="Arial" w:hAnsi="Arial" w:cs="Arial"/>
          <w:color w:val="000000"/>
          <w:sz w:val="24"/>
          <w:szCs w:val="24"/>
        </w:rPr>
        <w:t>r</w:t>
      </w:r>
      <w:r w:rsidR="004E6814">
        <w:rPr>
          <w:rFonts w:ascii="Arial" w:hAnsi="Arial" w:cs="Arial"/>
          <w:color w:val="000000"/>
          <w:sz w:val="24"/>
          <w:szCs w:val="24"/>
        </w:rPr>
        <w:t>a</w:t>
      </w:r>
      <w:r w:rsidR="00FB2F23">
        <w:rPr>
          <w:rFonts w:ascii="Arial" w:hAnsi="Arial" w:cs="Arial"/>
          <w:color w:val="000000"/>
          <w:sz w:val="24"/>
          <w:szCs w:val="24"/>
        </w:rPr>
        <w:t xml:space="preserve">tegy </w:t>
      </w:r>
      <w:r w:rsidR="004E6814">
        <w:rPr>
          <w:rFonts w:ascii="Arial" w:hAnsi="Arial" w:cs="Arial"/>
          <w:color w:val="000000"/>
          <w:sz w:val="24"/>
          <w:szCs w:val="24"/>
        </w:rPr>
        <w:t>for achieving this is in development and should be in place by Autumn 2025</w:t>
      </w:r>
      <w:r w:rsidR="004F6787">
        <w:rPr>
          <w:rFonts w:ascii="Arial" w:hAnsi="Arial" w:cs="Arial"/>
          <w:color w:val="000000"/>
          <w:sz w:val="24"/>
          <w:szCs w:val="24"/>
        </w:rPr>
        <w:t xml:space="preserve">, following </w:t>
      </w:r>
      <w:r w:rsidR="00FB2F23">
        <w:rPr>
          <w:rFonts w:ascii="Arial" w:hAnsi="Arial" w:cs="Arial"/>
          <w:color w:val="000000"/>
          <w:sz w:val="24"/>
          <w:szCs w:val="24"/>
        </w:rPr>
        <w:t>consultation</w:t>
      </w:r>
      <w:r w:rsidR="004F6787">
        <w:rPr>
          <w:rFonts w:ascii="Arial" w:hAnsi="Arial" w:cs="Arial"/>
          <w:color w:val="000000"/>
          <w:sz w:val="24"/>
          <w:szCs w:val="24"/>
        </w:rPr>
        <w:t xml:space="preserve"> starting in January 2024</w:t>
      </w:r>
    </w:p>
    <w:p w14:paraId="6BBE0C49" w14:textId="77777777" w:rsidR="00DA7B28" w:rsidRPr="00B14D0C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7C7AE462" w:rsidR="0010432C" w:rsidRPr="00F84DC5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F84DC5" w:rsidRPr="00F84DC5">
        <w:rPr>
          <w:rFonts w:ascii="Arial" w:hAnsi="Arial" w:cs="Arial"/>
          <w:bCs/>
          <w:color w:val="000000"/>
          <w:sz w:val="24"/>
          <w:szCs w:val="24"/>
        </w:rPr>
        <w:t xml:space="preserve">Cllrs </w:t>
      </w:r>
      <w:r w:rsidR="00C160EA">
        <w:rPr>
          <w:rFonts w:ascii="Arial" w:hAnsi="Arial" w:cs="Arial"/>
          <w:bCs/>
          <w:color w:val="000000"/>
          <w:sz w:val="24"/>
          <w:szCs w:val="24"/>
        </w:rPr>
        <w:t xml:space="preserve">Nick Barclay, </w:t>
      </w:r>
      <w:r w:rsidR="00F84DC5" w:rsidRPr="00F84DC5">
        <w:rPr>
          <w:rFonts w:ascii="Arial" w:hAnsi="Arial" w:cs="Arial"/>
          <w:bCs/>
          <w:color w:val="000000"/>
          <w:sz w:val="24"/>
          <w:szCs w:val="24"/>
        </w:rPr>
        <w:t xml:space="preserve">Mandy Chapman, </w:t>
      </w:r>
      <w:r w:rsidR="00C160EA">
        <w:rPr>
          <w:rFonts w:ascii="Arial" w:hAnsi="Arial" w:cs="Arial"/>
          <w:bCs/>
          <w:color w:val="000000"/>
          <w:sz w:val="24"/>
          <w:szCs w:val="24"/>
        </w:rPr>
        <w:t>Maurice Jones,</w:t>
      </w:r>
      <w:r w:rsidR="00C160EA" w:rsidRPr="00F84D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4DC5" w:rsidRPr="00F84DC5">
        <w:rPr>
          <w:rFonts w:ascii="Arial" w:hAnsi="Arial" w:cs="Arial"/>
          <w:bCs/>
          <w:color w:val="000000"/>
          <w:sz w:val="24"/>
          <w:szCs w:val="24"/>
        </w:rPr>
        <w:t>Sharon Quayle</w:t>
      </w:r>
      <w:r w:rsidR="00C160E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AC39A6C" w14:textId="02489835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E6814">
        <w:rPr>
          <w:rFonts w:ascii="Arial" w:hAnsi="Arial" w:cs="Arial"/>
          <w:b/>
          <w:color w:val="000000"/>
          <w:sz w:val="24"/>
          <w:szCs w:val="24"/>
        </w:rPr>
        <w:t>–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>T</w:t>
      </w:r>
      <w:r w:rsidR="004E6814">
        <w:rPr>
          <w:rFonts w:ascii="Arial" w:hAnsi="Arial" w:cs="Arial"/>
          <w:color w:val="000000"/>
          <w:sz w:val="24"/>
          <w:szCs w:val="24"/>
        </w:rPr>
        <w:t>here were n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o declarations of interest </w:t>
      </w:r>
      <w:r w:rsidR="004E6814">
        <w:rPr>
          <w:rFonts w:ascii="Arial" w:hAnsi="Arial" w:cs="Arial"/>
          <w:color w:val="000000"/>
          <w:sz w:val="24"/>
          <w:szCs w:val="24"/>
        </w:rPr>
        <w:t xml:space="preserve">to note or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</w:t>
      </w:r>
      <w:r w:rsidR="004E6814">
        <w:rPr>
          <w:rFonts w:ascii="Arial" w:hAnsi="Arial" w:cs="Arial"/>
          <w:color w:val="000000"/>
          <w:sz w:val="24"/>
          <w:szCs w:val="24"/>
        </w:rPr>
        <w:t xml:space="preserve"> to be approved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0869A590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4E6814" w:rsidRPr="004E6814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2B3C00">
        <w:rPr>
          <w:rFonts w:ascii="Arial" w:hAnsi="Arial" w:cs="Arial"/>
          <w:bCs/>
          <w:color w:val="000000"/>
          <w:sz w:val="24"/>
          <w:szCs w:val="24"/>
        </w:rPr>
        <w:t xml:space="preserve">unanimously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approve</w:t>
      </w:r>
      <w:r w:rsidR="002B3C00">
        <w:rPr>
          <w:rFonts w:ascii="Arial" w:hAnsi="Arial" w:cs="Arial"/>
          <w:color w:val="000000"/>
          <w:sz w:val="24"/>
          <w:szCs w:val="24"/>
        </w:rPr>
        <w:t>d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70631B">
        <w:rPr>
          <w:rFonts w:ascii="Arial" w:hAnsi="Arial" w:cs="Arial"/>
          <w:color w:val="000000"/>
          <w:sz w:val="24"/>
          <w:szCs w:val="24"/>
        </w:rPr>
        <w:t>4</w:t>
      </w:r>
      <w:r w:rsidR="00BB69E5" w:rsidRPr="00BB69E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B69E5">
        <w:rPr>
          <w:rFonts w:ascii="Arial" w:hAnsi="Arial" w:cs="Arial"/>
          <w:color w:val="000000"/>
          <w:sz w:val="24"/>
          <w:szCs w:val="24"/>
        </w:rPr>
        <w:t xml:space="preserve"> Ju</w:t>
      </w:r>
      <w:r w:rsidR="0070631B">
        <w:rPr>
          <w:rFonts w:ascii="Arial" w:hAnsi="Arial" w:cs="Arial"/>
          <w:color w:val="000000"/>
          <w:sz w:val="24"/>
          <w:szCs w:val="24"/>
        </w:rPr>
        <w:t>ly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091E6864" w:rsidR="00AD0EDE" w:rsidRDefault="0010432C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  <w:r w:rsidR="002B3C00">
        <w:rPr>
          <w:rFonts w:ascii="Arial" w:hAnsi="Arial" w:cs="Arial"/>
          <w:bCs/>
          <w:color w:val="000000"/>
          <w:sz w:val="24"/>
          <w:szCs w:val="24"/>
        </w:rPr>
        <w:t xml:space="preserve"> – questions were taken as </w:t>
      </w:r>
      <w:r w:rsidR="00FB2F23">
        <w:rPr>
          <w:rFonts w:ascii="Arial" w:hAnsi="Arial" w:cs="Arial"/>
          <w:bCs/>
          <w:color w:val="000000"/>
          <w:sz w:val="24"/>
          <w:szCs w:val="24"/>
        </w:rPr>
        <w:t>part</w:t>
      </w:r>
      <w:r w:rsidR="002B3C00">
        <w:rPr>
          <w:rFonts w:ascii="Arial" w:hAnsi="Arial" w:cs="Arial"/>
          <w:bCs/>
          <w:color w:val="000000"/>
          <w:sz w:val="24"/>
          <w:szCs w:val="24"/>
        </w:rPr>
        <w:t xml:space="preserve"> of the presentation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47750B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118FAF3C" w14:textId="77777777" w:rsidR="0047750B" w:rsidRPr="00C04450" w:rsidRDefault="0047750B" w:rsidP="0047750B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DCBFAB1" w14:textId="647B4AF5" w:rsidR="0001126D" w:rsidRDefault="00DD677E" w:rsidP="0001126D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B07E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B07E1B" w:rsidRPr="00B07E1B">
        <w:rPr>
          <w:rFonts w:ascii="Arial" w:hAnsi="Arial" w:cs="Arial"/>
          <w:bCs/>
          <w:color w:val="000000"/>
          <w:sz w:val="24"/>
          <w:szCs w:val="24"/>
        </w:rPr>
        <w:t>it was agreed that</w:t>
      </w:r>
      <w:r w:rsidR="00E7515B">
        <w:rPr>
          <w:rFonts w:ascii="Arial" w:hAnsi="Arial" w:cs="Arial"/>
          <w:bCs/>
          <w:color w:val="000000"/>
          <w:sz w:val="24"/>
          <w:szCs w:val="24"/>
        </w:rPr>
        <w:t xml:space="preserve"> a report to the </w:t>
      </w:r>
      <w:r w:rsidR="00091B82">
        <w:rPr>
          <w:rFonts w:ascii="Arial" w:hAnsi="Arial" w:cs="Arial"/>
          <w:bCs/>
          <w:color w:val="000000"/>
          <w:sz w:val="24"/>
          <w:szCs w:val="24"/>
        </w:rPr>
        <w:t>press</w:t>
      </w:r>
      <w:r w:rsidR="00E7515B">
        <w:rPr>
          <w:rFonts w:ascii="Arial" w:hAnsi="Arial" w:cs="Arial"/>
          <w:bCs/>
          <w:color w:val="000000"/>
          <w:sz w:val="24"/>
          <w:szCs w:val="24"/>
        </w:rPr>
        <w:t xml:space="preserve"> regarding the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flood</w:t>
      </w:r>
      <w:r w:rsidR="00E7515B">
        <w:rPr>
          <w:rFonts w:ascii="Arial" w:hAnsi="Arial" w:cs="Arial"/>
          <w:bCs/>
          <w:color w:val="000000"/>
          <w:sz w:val="24"/>
          <w:szCs w:val="24"/>
        </w:rPr>
        <w:t xml:space="preserve"> boat volunteer crew should be created, and </w:t>
      </w:r>
      <w:r w:rsidR="000E3F9D">
        <w:rPr>
          <w:rFonts w:ascii="Arial" w:hAnsi="Arial" w:cs="Arial"/>
          <w:bCs/>
          <w:color w:val="000000"/>
          <w:sz w:val="24"/>
          <w:szCs w:val="24"/>
        </w:rPr>
        <w:t xml:space="preserve">approaches be made to </w:t>
      </w:r>
      <w:r w:rsidR="00091B82">
        <w:rPr>
          <w:rFonts w:ascii="Arial" w:hAnsi="Arial" w:cs="Arial"/>
          <w:bCs/>
          <w:color w:val="000000"/>
          <w:sz w:val="24"/>
          <w:szCs w:val="24"/>
        </w:rPr>
        <w:t>individuals</w:t>
      </w:r>
      <w:r w:rsidR="000E3F9D">
        <w:rPr>
          <w:rFonts w:ascii="Arial" w:hAnsi="Arial" w:cs="Arial"/>
          <w:bCs/>
          <w:color w:val="000000"/>
          <w:sz w:val="24"/>
          <w:szCs w:val="24"/>
        </w:rPr>
        <w:t xml:space="preserve"> known to possibly be interested.</w:t>
      </w:r>
      <w:r w:rsidR="00F24D30">
        <w:rPr>
          <w:rFonts w:ascii="Arial" w:hAnsi="Arial" w:cs="Arial"/>
          <w:bCs/>
          <w:color w:val="000000"/>
          <w:sz w:val="24"/>
          <w:szCs w:val="24"/>
        </w:rPr>
        <w:t xml:space="preserve"> It was also agreed that a question should be added to grant applications </w:t>
      </w:r>
      <w:r w:rsidR="00091B82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F24D30">
        <w:rPr>
          <w:rFonts w:ascii="Arial" w:hAnsi="Arial" w:cs="Arial"/>
          <w:bCs/>
          <w:color w:val="000000"/>
          <w:sz w:val="24"/>
          <w:szCs w:val="24"/>
        </w:rPr>
        <w:t xml:space="preserve"> compliance with </w:t>
      </w:r>
      <w:r w:rsidR="00B70CDC">
        <w:rPr>
          <w:rFonts w:ascii="Arial" w:hAnsi="Arial" w:cs="Arial"/>
          <w:bCs/>
          <w:color w:val="000000"/>
          <w:sz w:val="24"/>
          <w:szCs w:val="24"/>
        </w:rPr>
        <w:t xml:space="preserve">any </w:t>
      </w:r>
      <w:r w:rsidR="00091B82">
        <w:rPr>
          <w:rFonts w:ascii="Arial" w:hAnsi="Arial" w:cs="Arial"/>
          <w:bCs/>
          <w:color w:val="000000"/>
          <w:sz w:val="24"/>
          <w:szCs w:val="24"/>
        </w:rPr>
        <w:t>appropriate</w:t>
      </w:r>
      <w:r w:rsidR="00B70CDC">
        <w:rPr>
          <w:rFonts w:ascii="Arial" w:hAnsi="Arial" w:cs="Arial"/>
          <w:bCs/>
          <w:color w:val="000000"/>
          <w:sz w:val="24"/>
          <w:szCs w:val="24"/>
        </w:rPr>
        <w:t xml:space="preserve"> statutory or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regulatory</w:t>
      </w:r>
      <w:r w:rsidR="00B70C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1B82">
        <w:rPr>
          <w:rFonts w:ascii="Arial" w:hAnsi="Arial" w:cs="Arial"/>
          <w:bCs/>
          <w:color w:val="000000"/>
          <w:sz w:val="24"/>
          <w:szCs w:val="24"/>
        </w:rPr>
        <w:t>requirements</w:t>
      </w:r>
      <w:r w:rsidR="00CB1DCB">
        <w:rPr>
          <w:rFonts w:ascii="Arial" w:hAnsi="Arial" w:cs="Arial"/>
          <w:bCs/>
          <w:color w:val="000000"/>
          <w:sz w:val="24"/>
          <w:szCs w:val="24"/>
        </w:rPr>
        <w:t xml:space="preserve">. Council also agreed to proceed with the previously agreed purchase and installation of a VAS unit in </w:t>
      </w:r>
      <w:r w:rsidR="00B156B5">
        <w:rPr>
          <w:rFonts w:ascii="Arial" w:hAnsi="Arial" w:cs="Arial"/>
          <w:bCs/>
          <w:color w:val="000000"/>
          <w:sz w:val="24"/>
          <w:szCs w:val="24"/>
        </w:rPr>
        <w:t>Knockin Heath.</w:t>
      </w:r>
    </w:p>
    <w:p w14:paraId="386A4EFC" w14:textId="63A1A58D" w:rsidR="0001126D" w:rsidRPr="0001126D" w:rsidRDefault="00DD677E" w:rsidP="003438F9">
      <w:pPr>
        <w:pStyle w:val="Title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/>
        <w:jc w:val="left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1126D">
        <w:rPr>
          <w:rFonts w:ascii="Arial" w:hAnsi="Arial" w:cs="Arial"/>
          <w:b/>
          <w:color w:val="000000"/>
          <w:sz w:val="24"/>
          <w:szCs w:val="24"/>
        </w:rPr>
        <w:lastRenderedPageBreak/>
        <w:t>To receive a r</w:t>
      </w:r>
      <w:r w:rsidR="00897C9A" w:rsidRPr="0001126D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01126D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01126D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01126D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01126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01126D">
        <w:rPr>
          <w:rFonts w:ascii="Arial" w:hAnsi="Arial" w:cs="Arial"/>
          <w:b/>
          <w:color w:val="000000"/>
          <w:sz w:val="24"/>
          <w:szCs w:val="24"/>
        </w:rPr>
        <w:t>flooding and</w:t>
      </w:r>
      <w:r w:rsidRPr="0001126D"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 w:rsidRPr="0001126D">
        <w:rPr>
          <w:rFonts w:ascii="Arial" w:hAnsi="Arial" w:cs="Arial"/>
          <w:b/>
          <w:color w:val="000000"/>
          <w:sz w:val="24"/>
          <w:szCs w:val="24"/>
        </w:rPr>
        <w:t>steps.</w:t>
      </w:r>
      <w:r w:rsidR="00A75574" w:rsidRPr="0001126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5574" w:rsidRPr="0001126D">
        <w:rPr>
          <w:rFonts w:ascii="Arial" w:hAnsi="Arial" w:cs="Arial"/>
          <w:bCs/>
          <w:color w:val="000000"/>
          <w:sz w:val="24"/>
          <w:szCs w:val="24"/>
        </w:rPr>
        <w:t xml:space="preserve">Council noted </w:t>
      </w:r>
      <w:r w:rsidR="0001126D" w:rsidRPr="0001126D">
        <w:rPr>
          <w:rFonts w:ascii="Arial" w:hAnsi="Arial" w:cs="Arial"/>
          <w:bCs/>
          <w:color w:val="000000"/>
          <w:sz w:val="24"/>
          <w:szCs w:val="24"/>
        </w:rPr>
        <w:t xml:space="preserve">that the 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Flooding page of KPC website </w:t>
      </w:r>
      <w:r w:rsidR="00F6056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had 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now </w:t>
      </w:r>
      <w:r w:rsidR="00F6056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been 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reinstated. </w:t>
      </w:r>
      <w:r w:rsidR="00F6056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There had been</w:t>
      </w:r>
      <w:r w:rsidR="00A9582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f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urther follow up </w:t>
      </w:r>
      <w:r w:rsidR="003438F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orrespondence with EA/SVWMS about modelling, relative rainfall and efficacy of liaison between EA and NRW.</w:t>
      </w:r>
    </w:p>
    <w:p w14:paraId="541861D9" w14:textId="429E6751" w:rsidR="001636BC" w:rsidRPr="0047750B" w:rsidRDefault="00A95820" w:rsidP="0047750B">
      <w:pPr>
        <w:pStyle w:val="ListParagraph"/>
        <w:spacing w:before="120" w:after="120" w:line="240" w:lineRule="auto"/>
        <w:ind w:left="709"/>
        <w:contextualSpacing w:val="0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 m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eeting </w:t>
      </w:r>
      <w:r w:rsidR="000907A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would be held on 27 September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in the main KPH hall, under </w:t>
      </w:r>
      <w:r w:rsidR="000907A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the </w:t>
      </w:r>
      <w:r w:rsidR="0001126D" w:rsidRPr="0001126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auspices of Oswestry Area Committee, at the start of which there will be a presentation by Mike Adams &amp; Will Pegg from the SVWMS team, about the SVWMS.</w:t>
      </w:r>
    </w:p>
    <w:p w14:paraId="7659F6F0" w14:textId="2A99E5F7" w:rsidR="00F203C9" w:rsidRDefault="00F203C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Verbal report about </w:t>
      </w:r>
      <w:r w:rsidR="005F66C7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draft Memorandum of Understanding </w:t>
      </w:r>
      <w:r w:rsidR="00A75574">
        <w:rPr>
          <w:rFonts w:ascii="Arial" w:hAnsi="Arial" w:cs="Arial"/>
          <w:b/>
          <w:color w:val="000000"/>
          <w:sz w:val="24"/>
          <w:szCs w:val="24"/>
        </w:rPr>
        <w:t xml:space="preserve">(MOU) </w:t>
      </w:r>
      <w:r>
        <w:rPr>
          <w:rFonts w:ascii="Arial" w:hAnsi="Arial" w:cs="Arial"/>
          <w:b/>
          <w:color w:val="000000"/>
          <w:sz w:val="24"/>
          <w:szCs w:val="24"/>
        </w:rPr>
        <w:t>with KPH</w:t>
      </w:r>
      <w:r w:rsidR="00A7557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5574" w:rsidRPr="00A75574">
        <w:rPr>
          <w:rFonts w:ascii="Arial" w:hAnsi="Arial" w:cs="Arial"/>
          <w:bCs/>
          <w:color w:val="000000"/>
          <w:sz w:val="24"/>
          <w:szCs w:val="24"/>
        </w:rPr>
        <w:t>Council noted and approved in principle</w:t>
      </w:r>
      <w:r w:rsidR="00A75574">
        <w:rPr>
          <w:rFonts w:ascii="Arial" w:hAnsi="Arial" w:cs="Arial"/>
          <w:bCs/>
          <w:color w:val="000000"/>
          <w:sz w:val="24"/>
          <w:szCs w:val="24"/>
        </w:rPr>
        <w:t xml:space="preserve"> the draft MOU, agreed that the amendments from Cllr Hudson should be </w:t>
      </w:r>
      <w:r w:rsidR="002433FA">
        <w:rPr>
          <w:rFonts w:ascii="Arial" w:hAnsi="Arial" w:cs="Arial"/>
          <w:bCs/>
          <w:color w:val="000000"/>
          <w:sz w:val="24"/>
          <w:szCs w:val="24"/>
        </w:rPr>
        <w:t xml:space="preserve">considered for </w:t>
      </w:r>
      <w:r w:rsidR="00A75574">
        <w:rPr>
          <w:rFonts w:ascii="Arial" w:hAnsi="Arial" w:cs="Arial"/>
          <w:bCs/>
          <w:color w:val="000000"/>
          <w:sz w:val="24"/>
          <w:szCs w:val="24"/>
        </w:rPr>
        <w:t>inclu</w:t>
      </w:r>
      <w:r w:rsidR="002433FA">
        <w:rPr>
          <w:rFonts w:ascii="Arial" w:hAnsi="Arial" w:cs="Arial"/>
          <w:bCs/>
          <w:color w:val="000000"/>
          <w:sz w:val="24"/>
          <w:szCs w:val="24"/>
        </w:rPr>
        <w:t>sion</w:t>
      </w:r>
      <w:r w:rsidR="00A75574">
        <w:rPr>
          <w:rFonts w:ascii="Arial" w:hAnsi="Arial" w:cs="Arial"/>
          <w:bCs/>
          <w:color w:val="000000"/>
          <w:sz w:val="24"/>
          <w:szCs w:val="24"/>
        </w:rPr>
        <w:t xml:space="preserve"> in</w:t>
      </w:r>
      <w:r w:rsidR="000C433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75574">
        <w:rPr>
          <w:rFonts w:ascii="Arial" w:hAnsi="Arial" w:cs="Arial"/>
          <w:bCs/>
          <w:color w:val="000000"/>
          <w:sz w:val="24"/>
          <w:szCs w:val="24"/>
        </w:rPr>
        <w:t>a revised draft, which would be ci</w:t>
      </w:r>
      <w:r w:rsidR="00091B82">
        <w:rPr>
          <w:rFonts w:ascii="Arial" w:hAnsi="Arial" w:cs="Arial"/>
          <w:bCs/>
          <w:color w:val="000000"/>
          <w:sz w:val="24"/>
          <w:szCs w:val="24"/>
        </w:rPr>
        <w:t>rculated</w:t>
      </w:r>
      <w:r w:rsidR="00A75574">
        <w:rPr>
          <w:rFonts w:ascii="Arial" w:hAnsi="Arial" w:cs="Arial"/>
          <w:bCs/>
          <w:color w:val="000000"/>
          <w:sz w:val="24"/>
          <w:szCs w:val="24"/>
        </w:rPr>
        <w:t xml:space="preserve"> for final comment</w:t>
      </w:r>
      <w:r w:rsidR="000C4331">
        <w:rPr>
          <w:rFonts w:ascii="Arial" w:hAnsi="Arial" w:cs="Arial"/>
          <w:bCs/>
          <w:color w:val="000000"/>
          <w:sz w:val="24"/>
          <w:szCs w:val="24"/>
        </w:rPr>
        <w:t xml:space="preserve">, and that the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subgroup</w:t>
      </w:r>
      <w:r w:rsidR="000C4331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91B82"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0C4331">
        <w:rPr>
          <w:rFonts w:ascii="Arial" w:hAnsi="Arial" w:cs="Arial"/>
          <w:bCs/>
          <w:color w:val="000000"/>
          <w:sz w:val="24"/>
          <w:szCs w:val="24"/>
        </w:rPr>
        <w:t xml:space="preserve"> would complete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discussions</w:t>
      </w:r>
      <w:r w:rsidR="000C4331">
        <w:rPr>
          <w:rFonts w:ascii="Arial" w:hAnsi="Arial" w:cs="Arial"/>
          <w:bCs/>
          <w:color w:val="000000"/>
          <w:sz w:val="24"/>
          <w:szCs w:val="24"/>
        </w:rPr>
        <w:t xml:space="preserve"> with KPH unless any matters of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principle</w:t>
      </w:r>
      <w:r w:rsidR="000C4331">
        <w:rPr>
          <w:rFonts w:ascii="Arial" w:hAnsi="Arial" w:cs="Arial"/>
          <w:bCs/>
          <w:color w:val="000000"/>
          <w:sz w:val="24"/>
          <w:szCs w:val="24"/>
        </w:rPr>
        <w:t xml:space="preserve"> emerged which would need to come back to Council.</w:t>
      </w:r>
    </w:p>
    <w:p w14:paraId="1B168E06" w14:textId="77777777" w:rsidR="0047750B" w:rsidRPr="00A75574" w:rsidRDefault="0047750B" w:rsidP="0047750B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05B882C" w14:textId="1B5BBA13" w:rsidR="0094392A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7616">
        <w:rPr>
          <w:rFonts w:ascii="Arial" w:hAnsi="Arial" w:cs="Arial"/>
          <w:b/>
          <w:color w:val="000000"/>
          <w:sz w:val="24"/>
          <w:szCs w:val="24"/>
        </w:rPr>
        <w:t>report -</w:t>
      </w:r>
      <w:r w:rsidR="000C43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C4331" w:rsidRPr="000C4331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54185204" w14:textId="77777777" w:rsidR="0047750B" w:rsidRPr="000C4331" w:rsidRDefault="0047750B" w:rsidP="0047750B">
      <w:pPr>
        <w:pStyle w:val="Title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D14118E" w14:textId="430DFED2" w:rsidR="00EF2400" w:rsidRDefault="00D52E8B" w:rsidP="002136D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40B132B4" w14:textId="2766C0B8" w:rsidR="00C140A2" w:rsidRDefault="007C2587" w:rsidP="007C2587">
      <w:pPr>
        <w:pStyle w:val="ListParagraph"/>
        <w:ind w:hanging="11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C2587">
        <w:rPr>
          <w:rStyle w:val="Strong"/>
          <w:rFonts w:ascii="Arial" w:hAnsi="Arial" w:cs="Arial"/>
          <w:b w:val="0"/>
          <w:bCs w:val="0"/>
          <w:sz w:val="24"/>
          <w:szCs w:val="24"/>
        </w:rPr>
        <w:t>a</w:t>
      </w:r>
      <w:r w:rsidR="004A399E">
        <w:rPr>
          <w:rStyle w:val="Strong"/>
          <w:rFonts w:ascii="Arial" w:hAnsi="Arial" w:cs="Arial"/>
          <w:b w:val="0"/>
          <w:bCs w:val="0"/>
          <w:sz w:val="24"/>
          <w:szCs w:val="24"/>
        </w:rPr>
        <w:t>)</w:t>
      </w:r>
      <w:r w:rsidRPr="007C258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140A2" w:rsidRPr="007C2587">
        <w:rPr>
          <w:rStyle w:val="Strong"/>
          <w:rFonts w:ascii="Arial" w:hAnsi="Arial" w:cs="Arial"/>
          <w:b w:val="0"/>
          <w:bCs w:val="0"/>
          <w:sz w:val="24"/>
          <w:szCs w:val="24"/>
        </w:rPr>
        <w:t>Non-statutory consultation on a proposed new substation and overhead line</w:t>
      </w:r>
      <w:r w:rsidR="00B70CD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– noted but as not affecting our area, no further comment</w:t>
      </w:r>
    </w:p>
    <w:p w14:paraId="493A2E9A" w14:textId="516400ED" w:rsidR="004A399E" w:rsidRDefault="004A399E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b) </w:t>
      </w:r>
      <w:r w:rsidRPr="004A399E">
        <w:rPr>
          <w:rFonts w:ascii="Arial" w:hAnsi="Arial" w:cs="Arial"/>
          <w:sz w:val="24"/>
          <w:szCs w:val="24"/>
        </w:rPr>
        <w:t>Oswestry First Responder team, part of West Midlands Ambulance Service</w:t>
      </w:r>
      <w:r w:rsidR="00F367EE">
        <w:rPr>
          <w:rFonts w:ascii="Arial" w:hAnsi="Arial" w:cs="Arial"/>
          <w:sz w:val="24"/>
          <w:szCs w:val="24"/>
        </w:rPr>
        <w:t>, offer to oversee the defibrillators</w:t>
      </w:r>
      <w:r w:rsidR="00B70CDC">
        <w:rPr>
          <w:rFonts w:ascii="Arial" w:hAnsi="Arial" w:cs="Arial"/>
          <w:sz w:val="24"/>
          <w:szCs w:val="24"/>
        </w:rPr>
        <w:t xml:space="preserve"> </w:t>
      </w:r>
      <w:r w:rsidR="009D130A">
        <w:rPr>
          <w:rFonts w:ascii="Arial" w:hAnsi="Arial" w:cs="Arial"/>
          <w:sz w:val="24"/>
          <w:szCs w:val="24"/>
        </w:rPr>
        <w:t>–</w:t>
      </w:r>
      <w:r w:rsidR="00B70CDC">
        <w:rPr>
          <w:rFonts w:ascii="Arial" w:hAnsi="Arial" w:cs="Arial"/>
          <w:sz w:val="24"/>
          <w:szCs w:val="24"/>
        </w:rPr>
        <w:t xml:space="preserve"> </w:t>
      </w:r>
      <w:r w:rsidR="009D130A">
        <w:rPr>
          <w:rFonts w:ascii="Arial" w:hAnsi="Arial" w:cs="Arial"/>
          <w:sz w:val="24"/>
          <w:szCs w:val="24"/>
        </w:rPr>
        <w:t>Council approved the proposal</w:t>
      </w:r>
    </w:p>
    <w:p w14:paraId="5E9AD32F" w14:textId="371CC9B5" w:rsidR="00984EE9" w:rsidRDefault="00984EE9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Tree safety report </w:t>
      </w:r>
      <w:r w:rsidR="009D130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attached</w:t>
      </w:r>
      <w:r w:rsidR="009D130A">
        <w:rPr>
          <w:rFonts w:ascii="Arial" w:hAnsi="Arial" w:cs="Arial"/>
          <w:sz w:val="24"/>
          <w:szCs w:val="24"/>
        </w:rPr>
        <w:t xml:space="preserve"> – Council noted the report and that the map attached needed updating by the Tree Officer so that </w:t>
      </w:r>
      <w:r w:rsidR="007C7616">
        <w:rPr>
          <w:rFonts w:ascii="Arial" w:hAnsi="Arial" w:cs="Arial"/>
          <w:sz w:val="24"/>
          <w:szCs w:val="24"/>
        </w:rPr>
        <w:t>appropriate</w:t>
      </w:r>
      <w:r w:rsidR="009D130A">
        <w:rPr>
          <w:rFonts w:ascii="Arial" w:hAnsi="Arial" w:cs="Arial"/>
          <w:sz w:val="24"/>
          <w:szCs w:val="24"/>
        </w:rPr>
        <w:t xml:space="preserve"> measures </w:t>
      </w:r>
      <w:r w:rsidR="007C7616">
        <w:rPr>
          <w:rFonts w:ascii="Arial" w:hAnsi="Arial" w:cs="Arial"/>
          <w:sz w:val="24"/>
          <w:szCs w:val="24"/>
        </w:rPr>
        <w:t>could</w:t>
      </w:r>
      <w:r w:rsidR="009D130A">
        <w:rPr>
          <w:rFonts w:ascii="Arial" w:hAnsi="Arial" w:cs="Arial"/>
          <w:sz w:val="24"/>
          <w:szCs w:val="24"/>
        </w:rPr>
        <w:t xml:space="preserve"> be taken</w:t>
      </w:r>
    </w:p>
    <w:p w14:paraId="3C9844CE" w14:textId="19F05080" w:rsidR="00C77892" w:rsidRDefault="00984EE9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77892">
        <w:rPr>
          <w:rFonts w:ascii="Arial" w:hAnsi="Arial" w:cs="Arial"/>
          <w:sz w:val="24"/>
          <w:szCs w:val="24"/>
        </w:rPr>
        <w:t xml:space="preserve">) </w:t>
      </w:r>
      <w:r w:rsidR="00560F38">
        <w:rPr>
          <w:rFonts w:ascii="Arial" w:hAnsi="Arial" w:cs="Arial"/>
          <w:sz w:val="24"/>
          <w:szCs w:val="24"/>
        </w:rPr>
        <w:t>Notice Boards:</w:t>
      </w:r>
    </w:p>
    <w:p w14:paraId="6CA7502D" w14:textId="0B270AC9" w:rsidR="00560F38" w:rsidRPr="00560F38" w:rsidRDefault="00560F38" w:rsidP="00CA2FED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560F38">
        <w:rPr>
          <w:rFonts w:ascii="Arial" w:hAnsi="Arial" w:cs="Arial"/>
          <w:sz w:val="24"/>
          <w:szCs w:val="24"/>
        </w:rPr>
        <w:t>Edgerley</w:t>
      </w:r>
      <w:r w:rsidR="002614CC">
        <w:rPr>
          <w:rFonts w:ascii="Arial" w:hAnsi="Arial" w:cs="Arial"/>
          <w:sz w:val="24"/>
          <w:szCs w:val="24"/>
        </w:rPr>
        <w:t xml:space="preserve"> – </w:t>
      </w:r>
      <w:r w:rsidR="009F3E15">
        <w:rPr>
          <w:rFonts w:ascii="Arial" w:hAnsi="Arial" w:cs="Arial"/>
          <w:sz w:val="24"/>
          <w:szCs w:val="24"/>
        </w:rPr>
        <w:t xml:space="preserve">council to determine </w:t>
      </w:r>
      <w:r w:rsidR="002614CC">
        <w:rPr>
          <w:rFonts w:ascii="Arial" w:hAnsi="Arial" w:cs="Arial"/>
          <w:sz w:val="24"/>
          <w:szCs w:val="24"/>
        </w:rPr>
        <w:t>next steps</w:t>
      </w:r>
      <w:r w:rsidR="009D130A">
        <w:rPr>
          <w:rFonts w:ascii="Arial" w:hAnsi="Arial" w:cs="Arial"/>
          <w:sz w:val="24"/>
          <w:szCs w:val="24"/>
        </w:rPr>
        <w:t xml:space="preserve"> </w:t>
      </w:r>
      <w:r w:rsidR="00CA2FED">
        <w:rPr>
          <w:rFonts w:ascii="Arial" w:hAnsi="Arial" w:cs="Arial"/>
          <w:sz w:val="24"/>
          <w:szCs w:val="24"/>
        </w:rPr>
        <w:t>–</w:t>
      </w:r>
      <w:r w:rsidR="009D130A">
        <w:rPr>
          <w:rFonts w:ascii="Arial" w:hAnsi="Arial" w:cs="Arial"/>
          <w:sz w:val="24"/>
          <w:szCs w:val="24"/>
        </w:rPr>
        <w:t xml:space="preserve"> </w:t>
      </w:r>
      <w:r w:rsidR="00CA2FED">
        <w:rPr>
          <w:rFonts w:ascii="Arial" w:hAnsi="Arial" w:cs="Arial"/>
          <w:sz w:val="24"/>
          <w:szCs w:val="24"/>
        </w:rPr>
        <w:t xml:space="preserve">it was </w:t>
      </w:r>
      <w:r w:rsidR="007C7616">
        <w:rPr>
          <w:rFonts w:ascii="Arial" w:hAnsi="Arial" w:cs="Arial"/>
          <w:sz w:val="24"/>
          <w:szCs w:val="24"/>
        </w:rPr>
        <w:t>noted</w:t>
      </w:r>
      <w:r w:rsidR="00CA2FED">
        <w:rPr>
          <w:rFonts w:ascii="Arial" w:hAnsi="Arial" w:cs="Arial"/>
          <w:sz w:val="24"/>
          <w:szCs w:val="24"/>
        </w:rPr>
        <w:t xml:space="preserve"> that funds were available and that </w:t>
      </w:r>
      <w:r w:rsidR="008E32C0">
        <w:rPr>
          <w:rFonts w:ascii="Arial" w:hAnsi="Arial" w:cs="Arial"/>
          <w:sz w:val="24"/>
          <w:szCs w:val="24"/>
        </w:rPr>
        <w:t xml:space="preserve">there is </w:t>
      </w:r>
      <w:r w:rsidR="00CA2FED">
        <w:rPr>
          <w:rFonts w:ascii="Arial" w:hAnsi="Arial" w:cs="Arial"/>
          <w:sz w:val="24"/>
          <w:szCs w:val="24"/>
        </w:rPr>
        <w:t xml:space="preserve">a proposed site </w:t>
      </w:r>
      <w:r w:rsidR="007C7616">
        <w:rPr>
          <w:rFonts w:ascii="Arial" w:hAnsi="Arial" w:cs="Arial"/>
          <w:sz w:val="24"/>
          <w:szCs w:val="24"/>
        </w:rPr>
        <w:t>opposite</w:t>
      </w:r>
      <w:r w:rsidR="00771CFA">
        <w:rPr>
          <w:rFonts w:ascii="Arial" w:hAnsi="Arial" w:cs="Arial"/>
          <w:sz w:val="24"/>
          <w:szCs w:val="24"/>
        </w:rPr>
        <w:t xml:space="preserve"> Corner House Farm. </w:t>
      </w:r>
      <w:r w:rsidR="007C7616">
        <w:rPr>
          <w:rFonts w:ascii="Arial" w:hAnsi="Arial" w:cs="Arial"/>
          <w:sz w:val="24"/>
          <w:szCs w:val="24"/>
        </w:rPr>
        <w:t>Councillors</w:t>
      </w:r>
      <w:r w:rsidR="00771CFA">
        <w:rPr>
          <w:rFonts w:ascii="Arial" w:hAnsi="Arial" w:cs="Arial"/>
          <w:sz w:val="24"/>
          <w:szCs w:val="24"/>
        </w:rPr>
        <w:t xml:space="preserve"> will take local views into account before a decision is made</w:t>
      </w:r>
    </w:p>
    <w:p w14:paraId="6014FEBD" w14:textId="0E7F2345" w:rsidR="00560F38" w:rsidRPr="00560F38" w:rsidRDefault="00560F38" w:rsidP="00CA2FED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560F38">
        <w:rPr>
          <w:rFonts w:ascii="Arial" w:hAnsi="Arial" w:cs="Arial"/>
          <w:sz w:val="24"/>
          <w:szCs w:val="24"/>
        </w:rPr>
        <w:t>Kinnerley</w:t>
      </w:r>
      <w:r>
        <w:rPr>
          <w:rFonts w:ascii="Arial" w:hAnsi="Arial" w:cs="Arial"/>
          <w:sz w:val="24"/>
          <w:szCs w:val="24"/>
        </w:rPr>
        <w:t xml:space="preserve"> – quote</w:t>
      </w:r>
      <w:r w:rsidR="00223D1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received</w:t>
      </w:r>
      <w:r w:rsidR="00223D16">
        <w:rPr>
          <w:rFonts w:ascii="Arial" w:hAnsi="Arial" w:cs="Arial"/>
          <w:sz w:val="24"/>
          <w:szCs w:val="24"/>
        </w:rPr>
        <w:t xml:space="preserve"> – to follow</w:t>
      </w:r>
      <w:r w:rsidR="00771CFA">
        <w:rPr>
          <w:rFonts w:ascii="Arial" w:hAnsi="Arial" w:cs="Arial"/>
          <w:sz w:val="24"/>
          <w:szCs w:val="24"/>
        </w:rPr>
        <w:t xml:space="preserve"> - </w:t>
      </w:r>
      <w:r w:rsidR="007C7616">
        <w:rPr>
          <w:rFonts w:ascii="Arial" w:hAnsi="Arial" w:cs="Arial"/>
          <w:sz w:val="24"/>
          <w:szCs w:val="24"/>
        </w:rPr>
        <w:t>deferred</w:t>
      </w:r>
    </w:p>
    <w:p w14:paraId="028A6BA8" w14:textId="0D3D8855" w:rsidR="00FC6FEB" w:rsidRDefault="00083C84" w:rsidP="00083C84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83C84">
        <w:rPr>
          <w:rFonts w:ascii="Arial" w:hAnsi="Arial" w:cs="Arial"/>
          <w:bCs/>
          <w:color w:val="000000"/>
          <w:sz w:val="24"/>
          <w:szCs w:val="24"/>
        </w:rPr>
        <w:t xml:space="preserve">e) Cllr </w:t>
      </w:r>
      <w:r>
        <w:rPr>
          <w:rFonts w:ascii="Arial" w:hAnsi="Arial" w:cs="Arial"/>
          <w:bCs/>
          <w:color w:val="000000"/>
          <w:sz w:val="24"/>
          <w:szCs w:val="24"/>
        </w:rPr>
        <w:t>G</w:t>
      </w:r>
      <w:r w:rsidRPr="00083C84">
        <w:rPr>
          <w:rFonts w:ascii="Arial" w:hAnsi="Arial" w:cs="Arial"/>
          <w:bCs/>
          <w:color w:val="000000"/>
          <w:sz w:val="24"/>
          <w:szCs w:val="24"/>
        </w:rPr>
        <w:t>reen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reported </w:t>
      </w:r>
      <w:r w:rsidR="00FC6FEB" w:rsidRPr="00FC6FE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SALC JWG meeting on 7 September.  There were updates on Place Plans Progress; UK Sustained Prosperity Funding; Verge &amp; Nature Recovery; Guidance on signage for Temporary Road Closures; Fix My Street; and Future of Oil Boilers.  Mark Barrow </w:t>
      </w:r>
      <w:r w:rsidR="001D6CC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had </w:t>
      </w:r>
      <w:r w:rsidR="00FC6FEB" w:rsidRPr="00FC6FE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apologi</w:t>
      </w:r>
      <w:r w:rsidR="001D6CC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FC6FEB" w:rsidRPr="00FC6FE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ed if items from the old PPs had not been c</w:t>
      </w:r>
      <w:r w:rsidR="00FC6FE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arried </w:t>
      </w:r>
      <w:r w:rsidR="007C761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forward</w:t>
      </w:r>
      <w:r w:rsidR="00543E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197B9481" w14:textId="720E7248" w:rsidR="002136DA" w:rsidRDefault="00343489" w:rsidP="00083C84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FC6FEB">
        <w:rPr>
          <w:rFonts w:ascii="Arial" w:hAnsi="Arial" w:cs="Arial"/>
          <w:bCs/>
          <w:color w:val="000000"/>
          <w:sz w:val="24"/>
          <w:szCs w:val="24"/>
        </w:rPr>
        <w:t>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) it was agreed to ask Helen Morgan MP to attend a Parish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Council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meeting</w:t>
      </w:r>
      <w:r w:rsidR="00B2625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0F188F2" w14:textId="77777777" w:rsidR="001D7A4A" w:rsidRPr="00083C84" w:rsidRDefault="001D7A4A" w:rsidP="00083C84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25979F9A" w:rsidR="00396A17" w:rsidRPr="00771CFA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  <w:r w:rsidR="00771CFA">
        <w:rPr>
          <w:rFonts w:ascii="Arial" w:hAnsi="Arial" w:cs="Arial"/>
          <w:b/>
          <w:bCs/>
          <w:sz w:val="24"/>
          <w:szCs w:val="24"/>
        </w:rPr>
        <w:t xml:space="preserve"> - </w:t>
      </w:r>
      <w:r w:rsidR="00771CFA" w:rsidRPr="00771CFA">
        <w:rPr>
          <w:rFonts w:ascii="Arial" w:hAnsi="Arial" w:cs="Arial"/>
          <w:sz w:val="24"/>
          <w:szCs w:val="24"/>
        </w:rPr>
        <w:t>noted</w:t>
      </w:r>
    </w:p>
    <w:p w14:paraId="107E17F6" w14:textId="0C723B0C" w:rsidR="00831F60" w:rsidRPr="00280190" w:rsidRDefault="00831F60" w:rsidP="00831F60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 w:rsidRPr="00E40941">
        <w:rPr>
          <w:rFonts w:ascii="Arial" w:hAnsi="Arial" w:cs="Arial"/>
          <w:b/>
          <w:bCs/>
          <w:sz w:val="24"/>
          <w:szCs w:val="24"/>
        </w:rPr>
        <w:t>Comments on planning applications under delegated powers:</w:t>
      </w:r>
      <w:r w:rsidR="00280190">
        <w:rPr>
          <w:rFonts w:ascii="Arial" w:hAnsi="Arial" w:cs="Arial"/>
          <w:b/>
          <w:bCs/>
          <w:sz w:val="24"/>
          <w:szCs w:val="24"/>
        </w:rPr>
        <w:t xml:space="preserve"> </w:t>
      </w:r>
      <w:r w:rsidR="00280190" w:rsidRPr="00280190">
        <w:rPr>
          <w:rFonts w:ascii="Arial" w:hAnsi="Arial" w:cs="Arial"/>
          <w:sz w:val="24"/>
          <w:szCs w:val="24"/>
        </w:rPr>
        <w:t>noted</w:t>
      </w:r>
    </w:p>
    <w:p w14:paraId="68C47400" w14:textId="1C58A02A" w:rsidR="004229D2" w:rsidRPr="00B3088B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1EF17B77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0190">
        <w:rPr>
          <w:rFonts w:ascii="Arial" w:hAnsi="Arial" w:cs="Arial"/>
          <w:bCs/>
          <w:color w:val="000000"/>
          <w:sz w:val="24"/>
          <w:szCs w:val="24"/>
        </w:rPr>
        <w:t>– none - noted</w:t>
      </w:r>
    </w:p>
    <w:p w14:paraId="73F08D3D" w14:textId="608D4DB4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0190">
        <w:rPr>
          <w:rFonts w:ascii="Arial" w:hAnsi="Arial" w:cs="Arial"/>
          <w:bCs/>
          <w:color w:val="000000"/>
          <w:sz w:val="24"/>
          <w:szCs w:val="24"/>
        </w:rPr>
        <w:t xml:space="preserve">Council approved the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payments</w:t>
      </w:r>
      <w:r w:rsidR="002801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listed</w:t>
      </w:r>
    </w:p>
    <w:p w14:paraId="1DAB8729" w14:textId="13646DD3" w:rsidR="00BC3A96" w:rsidRDefault="00C04694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B.</w:t>
      </w:r>
      <w:r w:rsidR="00280190">
        <w:rPr>
          <w:rFonts w:ascii="Arial" w:hAnsi="Arial" w:cs="Arial"/>
          <w:bCs/>
          <w:color w:val="000000"/>
          <w:sz w:val="24"/>
          <w:szCs w:val="24"/>
        </w:rPr>
        <w:t xml:space="preserve"> Council approved the bank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reconciliation</w:t>
      </w:r>
    </w:p>
    <w:p w14:paraId="272967F7" w14:textId="5EE37A5B" w:rsidR="00EA4B68" w:rsidRDefault="00EA4B68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note PKF Littlejohn – audit report </w:t>
      </w:r>
      <w:r w:rsidR="002B5D66">
        <w:rPr>
          <w:rFonts w:ascii="Arial" w:hAnsi="Arial" w:cs="Arial"/>
          <w:bCs/>
          <w:color w:val="000000"/>
          <w:sz w:val="24"/>
          <w:szCs w:val="24"/>
        </w:rPr>
        <w:t>–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attached</w:t>
      </w:r>
      <w:r w:rsidR="002B5D66">
        <w:rPr>
          <w:rFonts w:ascii="Arial" w:hAnsi="Arial" w:cs="Arial"/>
          <w:bCs/>
          <w:color w:val="000000"/>
          <w:sz w:val="24"/>
          <w:szCs w:val="24"/>
        </w:rPr>
        <w:t xml:space="preserve"> - noted</w:t>
      </w:r>
    </w:p>
    <w:p w14:paraId="43AC4222" w14:textId="34E0E7BE" w:rsidR="00EB4ED8" w:rsidRPr="00BD71A1" w:rsidRDefault="00EB4ED8" w:rsidP="008E452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0A948CB0" w:rsidR="00A73C73" w:rsidRPr="00E37B32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2067C6">
        <w:rPr>
          <w:rFonts w:ascii="Arial" w:hAnsi="Arial" w:cs="Arial"/>
          <w:b/>
          <w:color w:val="000000"/>
          <w:sz w:val="24"/>
          <w:szCs w:val="24"/>
        </w:rPr>
        <w:t>Octo</w:t>
      </w:r>
      <w:r w:rsidR="00571310">
        <w:rPr>
          <w:rFonts w:ascii="Arial" w:hAnsi="Arial" w:cs="Arial"/>
          <w:b/>
          <w:color w:val="000000"/>
          <w:sz w:val="24"/>
          <w:szCs w:val="24"/>
        </w:rPr>
        <w:t>ber</w:t>
      </w:r>
      <w:r w:rsidR="00923B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033ADF6D" w14:textId="33F8662E" w:rsidR="00E37B32" w:rsidRDefault="00E37B32" w:rsidP="00EA6DB4">
      <w:pPr>
        <w:pStyle w:val="Title"/>
        <w:numPr>
          <w:ilvl w:val="0"/>
          <w:numId w:val="35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EA6DB4">
        <w:rPr>
          <w:rFonts w:ascii="Arial" w:hAnsi="Arial" w:cs="Arial"/>
          <w:bCs/>
          <w:color w:val="000000"/>
          <w:sz w:val="24"/>
          <w:szCs w:val="24"/>
        </w:rPr>
        <w:t>Footpath extension</w:t>
      </w:r>
      <w:r w:rsidR="00B34709">
        <w:rPr>
          <w:rFonts w:ascii="Arial" w:hAnsi="Arial" w:cs="Arial"/>
          <w:bCs/>
          <w:color w:val="000000"/>
          <w:sz w:val="24"/>
          <w:szCs w:val="24"/>
        </w:rPr>
        <w:t xml:space="preserve"> in Maesbrook to the Methodist Chapel</w:t>
      </w:r>
    </w:p>
    <w:p w14:paraId="251ED21F" w14:textId="43C35375" w:rsidR="00EA6DB4" w:rsidRDefault="00EA6DB4" w:rsidP="00EA6DB4">
      <w:pPr>
        <w:pStyle w:val="Title"/>
        <w:numPr>
          <w:ilvl w:val="0"/>
          <w:numId w:val="35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Kinnerley </w:t>
      </w:r>
      <w:r w:rsidR="007C7616">
        <w:rPr>
          <w:rFonts w:ascii="Arial" w:hAnsi="Arial" w:cs="Arial"/>
          <w:bCs/>
          <w:color w:val="000000"/>
          <w:sz w:val="24"/>
          <w:szCs w:val="24"/>
        </w:rPr>
        <w:t>Noticeboard</w:t>
      </w:r>
    </w:p>
    <w:p w14:paraId="4B12EC62" w14:textId="77777777" w:rsidR="00EA6DB4" w:rsidRDefault="00EA6DB4" w:rsidP="00280190">
      <w:pPr>
        <w:pStyle w:val="Title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D18FC34" w14:textId="77777777" w:rsidR="00280190" w:rsidRPr="00EA6DB4" w:rsidRDefault="00280190" w:rsidP="00280190">
      <w:pPr>
        <w:pStyle w:val="Title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9A9A96C" w14:textId="410A0B95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D26F7A">
        <w:rPr>
          <w:rFonts w:ascii="Arial" w:hAnsi="Arial" w:cs="Arial"/>
          <w:color w:val="000000"/>
          <w:sz w:val="24"/>
          <w:szCs w:val="24"/>
        </w:rPr>
        <w:t>3</w:t>
      </w:r>
      <w:r w:rsidR="00D26F7A" w:rsidRPr="00D26F7A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D26F7A">
        <w:rPr>
          <w:rFonts w:ascii="Arial" w:hAnsi="Arial" w:cs="Arial"/>
          <w:color w:val="000000"/>
          <w:sz w:val="24"/>
          <w:szCs w:val="24"/>
        </w:rPr>
        <w:t xml:space="preserve"> October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D26F7A">
        <w:rPr>
          <w:rFonts w:ascii="Arial" w:hAnsi="Arial" w:cs="Arial"/>
          <w:color w:val="000000"/>
          <w:sz w:val="24"/>
          <w:szCs w:val="24"/>
        </w:rPr>
        <w:t xml:space="preserve">Maesbrook Village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5C1BD597" w14:textId="4891A491" w:rsidR="00497717" w:rsidRDefault="00EB718E" w:rsidP="002E7796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Chairman………………………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Date……………………</w:t>
      </w: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4EA10511" w14:textId="3C2F4C36" w:rsidR="00107866" w:rsidRDefault="00107866" w:rsidP="00107866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734CE0" w14:textId="6C13AB2F" w:rsidR="00317EE9" w:rsidRPr="00317EE9" w:rsidRDefault="00FB6026" w:rsidP="00317EE9">
      <w:pPr>
        <w:pStyle w:val="Plai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23/02248/FUL: Post Office</w:t>
      </w:r>
      <w:r w:rsidR="004072E7">
        <w:rPr>
          <w:rFonts w:ascii="Arial" w:hAnsi="Arial" w:cs="Arial"/>
          <w:sz w:val="24"/>
          <w:szCs w:val="24"/>
        </w:rPr>
        <w:t xml:space="preserve"> a</w:t>
      </w:r>
      <w:r w:rsidRPr="00FB6026">
        <w:rPr>
          <w:rFonts w:ascii="Arial" w:hAnsi="Arial" w:cs="Arial"/>
          <w:sz w:val="24"/>
          <w:szCs w:val="24"/>
        </w:rPr>
        <w:t>nd Stores, Kinnerley, SY10 8DF</w:t>
      </w:r>
    </w:p>
    <w:p w14:paraId="6A451939" w14:textId="77777777" w:rsidR="00FB6026" w:rsidRPr="00FB6026" w:rsidRDefault="00FB6026" w:rsidP="00FB6026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Proposal:  Conversion of barns to three dwellings, alterations to a previous access, and ancillary works</w:t>
      </w:r>
    </w:p>
    <w:p w14:paraId="02141A14" w14:textId="77E58947" w:rsidR="00DC3E7F" w:rsidRDefault="00FB6026" w:rsidP="00FB6026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6DE4681E" w14:textId="77777777" w:rsidR="00845B7B" w:rsidRPr="00FB6026" w:rsidRDefault="00845B7B" w:rsidP="00FB6026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6231B2B6" w14:textId="6470C8CF" w:rsidR="00845B7B" w:rsidRPr="00E40941" w:rsidRDefault="00845B7B" w:rsidP="00E40941">
      <w:pPr>
        <w:pStyle w:val="PlainTex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>23/03118/FUL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 Beech Haven, Maesbrook, Oswestry, Shropshire, SY10 8QW</w:t>
      </w:r>
    </w:p>
    <w:p w14:paraId="27A1E335" w14:textId="77777777" w:rsidR="00845B7B" w:rsidRPr="00E40941" w:rsidRDefault="00845B7B" w:rsidP="00E40941">
      <w:pPr>
        <w:pStyle w:val="PlainText"/>
        <w:ind w:left="1146"/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Proposal:  </w:t>
      </w:r>
      <w:hyperlink r:id="rId8" w:history="1">
        <w:r w:rsidRPr="00E40941">
          <w:rPr>
            <w:rFonts w:ascii="Arial" w:eastAsia="Times New Roman" w:hAnsi="Arial" w:cs="Arial"/>
            <w:sz w:val="24"/>
            <w:szCs w:val="24"/>
            <w:lang w:eastAsia="en-GB"/>
          </w:rPr>
          <w:t>Removal of a single storey part of the rear of the property to replace with a double height extension to include an additional bedroom, bathroom upstairs, extension to the kitchen /dining area and utility.</w:t>
        </w:r>
      </w:hyperlink>
    </w:p>
    <w:p w14:paraId="7D66D66F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1705F53E" w14:textId="77777777" w:rsidR="00845B7B" w:rsidRPr="00FB6026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4A8229B8" w14:textId="4720E4A4" w:rsidR="00845B7B" w:rsidRPr="00E40941" w:rsidRDefault="00845B7B" w:rsidP="00E40941">
      <w:pPr>
        <w:pStyle w:val="PlainTex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>23/03260/DIS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 Storage Depot, Kinnerley, Oswestry, Shropshire, SY10 8DH</w:t>
      </w:r>
    </w:p>
    <w:p w14:paraId="7E874611" w14:textId="77777777" w:rsidR="00845B7B" w:rsidRPr="00E40941" w:rsidRDefault="00845B7B" w:rsidP="00E40941">
      <w:pPr>
        <w:pStyle w:val="PlainText"/>
        <w:ind w:left="1146"/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Proposal: </w:t>
      </w:r>
      <w:hyperlink r:id="rId9" w:history="1">
        <w:r w:rsidRPr="00E40941">
          <w:rPr>
            <w:rFonts w:ascii="Arial" w:eastAsia="Times New Roman" w:hAnsi="Arial" w:cs="Arial"/>
            <w:sz w:val="24"/>
            <w:szCs w:val="24"/>
            <w:lang w:eastAsia="en-GB"/>
          </w:rPr>
          <w:t>Discharge of conditions 10 (arboricultural impact assessment, arboricultural method statement, and tree protection plan), 11 (drainage) and 12 (footpath details) relating to planning permission 14/01703/OUT</w:t>
        </w:r>
      </w:hyperlink>
    </w:p>
    <w:p w14:paraId="3D885CF3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bookmarkStart w:id="1" w:name="_Hlk146033260"/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3EAE49A4" w14:textId="77777777" w:rsidR="00845B7B" w:rsidRPr="00FB6026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bookmarkEnd w:id="1"/>
    <w:p w14:paraId="0EADDC77" w14:textId="31DFA8D0" w:rsidR="00845B7B" w:rsidRPr="00FE5436" w:rsidRDefault="00845B7B" w:rsidP="00FE5436">
      <w:pPr>
        <w:pStyle w:val="PlainTex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E5436">
        <w:rPr>
          <w:rFonts w:ascii="Arial" w:eastAsia="Times New Roman" w:hAnsi="Arial" w:cs="Arial"/>
          <w:sz w:val="24"/>
          <w:szCs w:val="24"/>
          <w:lang w:eastAsia="en-GB"/>
        </w:rPr>
        <w:t>23/03311/DIS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 Proposed Barn Conversion North</w:t>
      </w:r>
      <w:r w:rsidR="00CE3A0F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West </w:t>
      </w:r>
      <w:r w:rsidR="009E12E1" w:rsidRPr="00FE5436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 Ivy Cottage, Maesbrook, Shropshire</w:t>
      </w:r>
    </w:p>
    <w:p w14:paraId="3EEF6B44" w14:textId="77777777" w:rsidR="00845B7B" w:rsidRPr="00FE5436" w:rsidRDefault="00845B7B" w:rsidP="00FE5436">
      <w:pPr>
        <w:pStyle w:val="PlainText"/>
        <w:ind w:left="1146"/>
        <w:rPr>
          <w:rFonts w:ascii="Arial" w:eastAsia="Times New Roman" w:hAnsi="Arial" w:cs="Arial"/>
          <w:sz w:val="24"/>
          <w:szCs w:val="24"/>
          <w:lang w:eastAsia="en-GB"/>
        </w:rPr>
      </w:pP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Proposal: </w:t>
      </w:r>
      <w:hyperlink r:id="rId10" w:history="1">
        <w:r w:rsidRPr="00FE5436">
          <w:rPr>
            <w:rFonts w:ascii="Arial" w:eastAsia="Times New Roman" w:hAnsi="Arial" w:cs="Arial"/>
            <w:sz w:val="24"/>
            <w:szCs w:val="24"/>
            <w:lang w:eastAsia="en-GB"/>
          </w:rPr>
          <w:t>Discharge of Condition 6 (Nesting birds condition) relating to Planning Permission 20/04998/PMBPA Application for Prior Approval under Town and Country Planning (General Permitted Development) (England) Order 2015 for the conversion of outbuilding to form one residential dwelling</w:t>
        </w:r>
      </w:hyperlink>
    </w:p>
    <w:p w14:paraId="39407408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2169B346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6F5BC05B" w14:textId="6091B6BA" w:rsidR="00845B7B" w:rsidRPr="00FE5436" w:rsidRDefault="00845B7B" w:rsidP="00FE5436">
      <w:pPr>
        <w:pStyle w:val="PlainText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FE5436">
        <w:rPr>
          <w:rFonts w:ascii="Arial" w:eastAsiaTheme="minorHAnsi" w:hAnsi="Arial" w:cs="Arial"/>
          <w:sz w:val="24"/>
          <w:szCs w:val="24"/>
          <w:lang w:val="en-US"/>
        </w:rPr>
        <w:t>23/03102/REF</w:t>
      </w:r>
      <w:r w:rsidR="002067C6">
        <w:rPr>
          <w:rFonts w:ascii="Arial" w:eastAsiaTheme="minorHAnsi" w:hAnsi="Arial" w:cs="Arial"/>
          <w:sz w:val="24"/>
          <w:szCs w:val="24"/>
          <w:lang w:val="en-US"/>
        </w:rPr>
        <w:t>:</w:t>
      </w:r>
      <w:r w:rsidRPr="00FE5436">
        <w:rPr>
          <w:rFonts w:ascii="Arial" w:eastAsiaTheme="minorHAnsi" w:hAnsi="Arial" w:cs="Arial"/>
          <w:sz w:val="24"/>
          <w:szCs w:val="24"/>
          <w:lang w:val="en-US"/>
        </w:rPr>
        <w:t xml:space="preserve"> The Cottage, Edgerley, Oswestry, Shropshire, SY10 8ER</w:t>
      </w:r>
    </w:p>
    <w:p w14:paraId="2DEF563A" w14:textId="21556097" w:rsidR="00845B7B" w:rsidRPr="00EA3061" w:rsidRDefault="00845B7B" w:rsidP="00FE5436">
      <w:pPr>
        <w:pStyle w:val="PlainText"/>
        <w:ind w:left="1146"/>
        <w:rPr>
          <w:rFonts w:ascii="Arial" w:eastAsiaTheme="minorHAnsi" w:hAnsi="Arial" w:cs="Arial"/>
          <w:sz w:val="24"/>
          <w:szCs w:val="24"/>
          <w:lang w:val="en-US"/>
        </w:rPr>
      </w:pPr>
      <w:r w:rsidRPr="00FE5436">
        <w:rPr>
          <w:rFonts w:ascii="Arial" w:eastAsiaTheme="minorHAnsi" w:hAnsi="Arial" w:cs="Arial"/>
          <w:sz w:val="24"/>
          <w:szCs w:val="24"/>
          <w:lang w:val="en-US"/>
        </w:rPr>
        <w:t xml:space="preserve">Appeal against refusal of permission for </w:t>
      </w:r>
      <w:r w:rsidR="002067C6" w:rsidRPr="00FE5436">
        <w:rPr>
          <w:rFonts w:ascii="Arial" w:eastAsiaTheme="minorHAnsi" w:hAnsi="Arial" w:cs="Arial"/>
          <w:sz w:val="24"/>
          <w:szCs w:val="24"/>
          <w:lang w:val="en-US"/>
        </w:rPr>
        <w:t>22/01902/FUL</w:t>
      </w:r>
      <w:r w:rsidR="002067C6">
        <w:rPr>
          <w:rFonts w:ascii="Arial" w:eastAsiaTheme="minorHAnsi" w:hAnsi="Arial" w:cs="Arial"/>
          <w:sz w:val="24"/>
          <w:szCs w:val="24"/>
          <w:lang w:val="en-US"/>
        </w:rPr>
        <w:t>:</w:t>
      </w:r>
      <w:r w:rsidR="002067C6" w:rsidRPr="002067C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hyperlink r:id="rId11" w:history="1">
        <w:r w:rsidRPr="00EA3061">
          <w:rPr>
            <w:rFonts w:ascii="Arial" w:eastAsiaTheme="minorHAnsi" w:hAnsi="Arial" w:cs="Arial"/>
            <w:sz w:val="24"/>
            <w:szCs w:val="24"/>
            <w:lang w:val="en-US"/>
          </w:rPr>
          <w:t>Change of Use of land from equestrian (Sui Generis) to residential (C3) and the siting of an annexe building ancillary to the main residential dwelling to include decked area</w:t>
        </w:r>
      </w:hyperlink>
      <w:r w:rsidRPr="00EA306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51CBA997" w14:textId="77777777" w:rsidR="00845B7B" w:rsidRPr="00EA3061" w:rsidRDefault="00845B7B" w:rsidP="00FE5436">
      <w:pPr>
        <w:pStyle w:val="PlainText"/>
        <w:ind w:left="786" w:firstLine="360"/>
        <w:rPr>
          <w:rFonts w:ascii="Arial" w:eastAsiaTheme="minorHAnsi" w:hAnsi="Arial" w:cs="Arial"/>
          <w:sz w:val="24"/>
          <w:szCs w:val="24"/>
          <w:lang w:val="en-US"/>
        </w:rPr>
      </w:pPr>
      <w:r w:rsidRPr="00EA3061">
        <w:rPr>
          <w:rFonts w:ascii="Arial" w:eastAsiaTheme="minorHAnsi" w:hAnsi="Arial" w:cs="Arial"/>
          <w:sz w:val="24"/>
          <w:szCs w:val="24"/>
          <w:lang w:val="en-US"/>
        </w:rPr>
        <w:t>Decision: Appeal allowed (20 July 2023)</w:t>
      </w:r>
    </w:p>
    <w:p w14:paraId="4918F092" w14:textId="77777777" w:rsidR="00845B7B" w:rsidRPr="00FB6026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2032A201" w14:textId="77777777" w:rsidR="00DC3E7F" w:rsidRDefault="00DC3E7F" w:rsidP="00DC3E7F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49AEAE17" w14:textId="1F3756EF" w:rsidR="00237532" w:rsidRDefault="00237532" w:rsidP="00DC3E7F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on planning applications under delegated powers:</w:t>
      </w:r>
    </w:p>
    <w:p w14:paraId="3C072A96" w14:textId="19D946BE" w:rsidR="00317EE9" w:rsidRPr="00CE3A0F" w:rsidRDefault="00237532" w:rsidP="00EA3061">
      <w:pPr>
        <w:pStyle w:val="ListParagraph"/>
        <w:numPr>
          <w:ilvl w:val="2"/>
          <w:numId w:val="12"/>
        </w:numPr>
        <w:ind w:left="1134" w:hanging="425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23/03118/FUL</w:t>
      </w:r>
      <w:r w:rsidR="00831F60" w:rsidRPr="00EA3061">
        <w:rPr>
          <w:rFonts w:ascii="Arial" w:hAnsi="Arial" w:cs="Arial"/>
          <w:sz w:val="24"/>
          <w:szCs w:val="24"/>
        </w:rPr>
        <w:t xml:space="preserve">: </w:t>
      </w:r>
      <w:r w:rsidRPr="00CE3A0F">
        <w:rPr>
          <w:rFonts w:ascii="Arial" w:hAnsi="Arial" w:cs="Arial"/>
          <w:sz w:val="24"/>
          <w:szCs w:val="24"/>
        </w:rPr>
        <w:t>Beech Haven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Maesbrook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Oswestry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Shropshire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SY10 8QW</w:t>
      </w:r>
    </w:p>
    <w:p w14:paraId="53D59742" w14:textId="77777777" w:rsidR="00237532" w:rsidRPr="00CE3A0F" w:rsidRDefault="00B156B5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hyperlink r:id="rId12" w:history="1">
        <w:r w:rsidR="00237532" w:rsidRPr="00CE3A0F">
          <w:rPr>
            <w:rFonts w:ascii="Arial" w:hAnsi="Arial" w:cs="Arial"/>
            <w:sz w:val="24"/>
            <w:szCs w:val="24"/>
          </w:rPr>
          <w:t>Removal of a single storey part of the rear of the property to replace with a double height extension to include an additional bedroom, bathroom upstairs, extension to the kitchen /dining area and utility. </w:t>
        </w:r>
      </w:hyperlink>
    </w:p>
    <w:p w14:paraId="12245ACA" w14:textId="745D67E1" w:rsidR="00831F60" w:rsidRPr="00CE3A0F" w:rsidRDefault="00831F60" w:rsidP="00CB658C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CE3A0F">
        <w:rPr>
          <w:rFonts w:ascii="Arial" w:hAnsi="Arial" w:cs="Arial"/>
          <w:sz w:val="24"/>
          <w:szCs w:val="24"/>
        </w:rPr>
        <w:t>Comment submitted Fri 08 Sep 2023: No Comment</w:t>
      </w:r>
    </w:p>
    <w:p w14:paraId="331B598F" w14:textId="77777777" w:rsidR="00317EE9" w:rsidRPr="00EA3061" w:rsidRDefault="00317EE9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</w:p>
    <w:p w14:paraId="343FE641" w14:textId="0A106863" w:rsidR="00237532" w:rsidRPr="00EA3061" w:rsidRDefault="00237532" w:rsidP="00EA3061">
      <w:pPr>
        <w:pStyle w:val="ListParagraph"/>
        <w:numPr>
          <w:ilvl w:val="2"/>
          <w:numId w:val="12"/>
        </w:numPr>
        <w:ind w:left="1134" w:hanging="425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23/03260/DIS</w:t>
      </w:r>
      <w:r w:rsidR="00317EE9" w:rsidRPr="00EA3061">
        <w:rPr>
          <w:rFonts w:ascii="Arial" w:hAnsi="Arial" w:cs="Arial"/>
          <w:sz w:val="24"/>
          <w:szCs w:val="24"/>
        </w:rPr>
        <w:t>:</w:t>
      </w:r>
      <w:r w:rsidRPr="00EA3061">
        <w:rPr>
          <w:rFonts w:ascii="Arial" w:hAnsi="Arial" w:cs="Arial"/>
          <w:sz w:val="24"/>
          <w:szCs w:val="24"/>
        </w:rPr>
        <w:t xml:space="preserve"> Storage Depot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Kinnerley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Oswestry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Shropshire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SY10 8DH</w:t>
      </w:r>
    </w:p>
    <w:p w14:paraId="127126A7" w14:textId="77777777" w:rsidR="00237532" w:rsidRPr="00EA3061" w:rsidRDefault="00B156B5" w:rsidP="00CB658C">
      <w:pPr>
        <w:pStyle w:val="PlainText"/>
        <w:ind w:left="1146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3" w:history="1">
        <w:r w:rsidR="00237532" w:rsidRPr="00EA3061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conditions 10 (arboricultural impact assessment, arboricultural method statement, and tree protection plan), 11 (drainage) and 12 (footpath details) relating to planning permission 14/01703/OUT</w:t>
        </w:r>
      </w:hyperlink>
    </w:p>
    <w:p w14:paraId="30D89338" w14:textId="21F002D9" w:rsidR="00317EE9" w:rsidRPr="00EA3061" w:rsidRDefault="00317EE9" w:rsidP="00CB658C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No comment submitted</w:t>
      </w:r>
      <w:r w:rsidR="00CE3A0F">
        <w:rPr>
          <w:rFonts w:ascii="Arial" w:hAnsi="Arial" w:cs="Arial"/>
          <w:sz w:val="24"/>
          <w:szCs w:val="24"/>
        </w:rPr>
        <w:t>.</w:t>
      </w:r>
    </w:p>
    <w:p w14:paraId="2CDE4523" w14:textId="77777777" w:rsidR="00317EE9" w:rsidRPr="00EA3061" w:rsidRDefault="00317EE9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</w:p>
    <w:p w14:paraId="1B069A1D" w14:textId="2075915F" w:rsidR="00237532" w:rsidRPr="00EA3061" w:rsidRDefault="00237532" w:rsidP="00EA3061">
      <w:pPr>
        <w:pStyle w:val="ListParagraph"/>
        <w:numPr>
          <w:ilvl w:val="2"/>
          <w:numId w:val="12"/>
        </w:numPr>
        <w:ind w:left="1134" w:hanging="414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23/03311/DIS</w:t>
      </w:r>
      <w:r w:rsidR="00317EE9" w:rsidRPr="00EA3061">
        <w:rPr>
          <w:rFonts w:ascii="Arial" w:hAnsi="Arial" w:cs="Arial"/>
          <w:sz w:val="24"/>
          <w:szCs w:val="24"/>
        </w:rPr>
        <w:t xml:space="preserve">: </w:t>
      </w:r>
      <w:r w:rsidRPr="00EA3061">
        <w:rPr>
          <w:rFonts w:ascii="Arial" w:hAnsi="Arial" w:cs="Arial"/>
          <w:sz w:val="24"/>
          <w:szCs w:val="24"/>
        </w:rPr>
        <w:t>Proposed Barn Conversion North</w:t>
      </w:r>
      <w:r w:rsidR="00CE3A0F">
        <w:rPr>
          <w:rFonts w:ascii="Arial" w:hAnsi="Arial" w:cs="Arial"/>
          <w:sz w:val="24"/>
          <w:szCs w:val="24"/>
        </w:rPr>
        <w:t>-</w:t>
      </w:r>
      <w:r w:rsidRPr="00EA3061">
        <w:rPr>
          <w:rFonts w:ascii="Arial" w:hAnsi="Arial" w:cs="Arial"/>
          <w:sz w:val="24"/>
          <w:szCs w:val="24"/>
        </w:rPr>
        <w:t xml:space="preserve">West </w:t>
      </w:r>
      <w:r w:rsidR="009E12E1" w:rsidRPr="00EA3061">
        <w:rPr>
          <w:rFonts w:ascii="Arial" w:hAnsi="Arial" w:cs="Arial"/>
          <w:sz w:val="24"/>
          <w:szCs w:val="24"/>
        </w:rPr>
        <w:t>of</w:t>
      </w:r>
      <w:r w:rsidRPr="00EA3061">
        <w:rPr>
          <w:rFonts w:ascii="Arial" w:hAnsi="Arial" w:cs="Arial"/>
          <w:sz w:val="24"/>
          <w:szCs w:val="24"/>
        </w:rPr>
        <w:t xml:space="preserve"> Ivy Cottage</w:t>
      </w:r>
      <w:r w:rsidR="00845B7B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Maesbrook</w:t>
      </w:r>
      <w:r w:rsidR="00845B7B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Shropshire</w:t>
      </w:r>
    </w:p>
    <w:p w14:paraId="6753044E" w14:textId="77777777" w:rsidR="00237532" w:rsidRPr="00EA3061" w:rsidRDefault="00B156B5" w:rsidP="00CB658C">
      <w:pPr>
        <w:pStyle w:val="PlainText"/>
        <w:ind w:left="1146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4" w:history="1">
        <w:r w:rsidR="00237532" w:rsidRPr="00EA3061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 6 (Nesting birds condition) relating to Planning Permission 20/04998/PMBPA Application for Prior Approval under Town and Country Planning (General Permitted Development) (England) Order 2015 for the conversion of outbuilding to form one residential dwelling</w:t>
        </w:r>
      </w:hyperlink>
    </w:p>
    <w:p w14:paraId="3A15098C" w14:textId="2A536317" w:rsidR="00237532" w:rsidRPr="00845B7B" w:rsidRDefault="00845B7B" w:rsidP="00EA3061">
      <w:pPr>
        <w:pStyle w:val="PlainText"/>
        <w:ind w:left="1146"/>
        <w:rPr>
          <w:rFonts w:ascii="Arial" w:hAnsi="Arial" w:cs="Arial"/>
          <w:b/>
          <w:bCs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No comment submitted</w:t>
      </w:r>
      <w:r w:rsidR="00CE3A0F">
        <w:rPr>
          <w:rFonts w:ascii="Arial" w:hAnsi="Arial" w:cs="Arial"/>
          <w:sz w:val="24"/>
          <w:szCs w:val="24"/>
        </w:rPr>
        <w:t>.</w:t>
      </w:r>
    </w:p>
    <w:p w14:paraId="7BA5A3B3" w14:textId="77777777" w:rsidR="00237532" w:rsidRPr="00845B7B" w:rsidRDefault="00237532" w:rsidP="00237532">
      <w:pPr>
        <w:pStyle w:val="PlainText"/>
        <w:ind w:left="567"/>
        <w:rPr>
          <w:rFonts w:ascii="Arial" w:hAnsi="Arial" w:cs="Arial"/>
          <w:b/>
          <w:bCs/>
          <w:sz w:val="24"/>
          <w:szCs w:val="24"/>
        </w:rPr>
      </w:pPr>
    </w:p>
    <w:p w14:paraId="77D955B1" w14:textId="7CB7A54F" w:rsidR="00DC3E7F" w:rsidRDefault="00DC3E7F" w:rsidP="00DC3E7F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DC3E7F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2A47B3" w:rsidRPr="00DC3E7F">
        <w:rPr>
          <w:rFonts w:ascii="Arial" w:hAnsi="Arial" w:cs="Arial"/>
          <w:b/>
          <w:bCs/>
          <w:sz w:val="24"/>
          <w:szCs w:val="24"/>
        </w:rPr>
        <w:t>applications</w:t>
      </w:r>
      <w:r w:rsidRPr="00DC3E7F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2A47B3" w:rsidRPr="00DC3E7F">
        <w:rPr>
          <w:rFonts w:ascii="Arial" w:hAnsi="Arial" w:cs="Arial"/>
          <w:b/>
          <w:bCs/>
          <w:sz w:val="24"/>
          <w:szCs w:val="24"/>
        </w:rPr>
        <w:t>consideration</w:t>
      </w:r>
      <w:r w:rsidRPr="00DC3E7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decision</w:t>
      </w:r>
    </w:p>
    <w:p w14:paraId="40B4F3EF" w14:textId="77777777" w:rsidR="00DC3E7F" w:rsidRPr="00DC3E7F" w:rsidRDefault="00DC3E7F" w:rsidP="00DC3E7F">
      <w:pPr>
        <w:pStyle w:val="PlainText"/>
        <w:ind w:left="567"/>
        <w:rPr>
          <w:rFonts w:ascii="Arial" w:hAnsi="Arial" w:cs="Arial"/>
          <w:b/>
          <w:bCs/>
          <w:sz w:val="24"/>
          <w:szCs w:val="24"/>
        </w:rPr>
      </w:pPr>
    </w:p>
    <w:p w14:paraId="67950064" w14:textId="43F85EA3" w:rsidR="00B071E4" w:rsidRPr="00B071E4" w:rsidRDefault="00B071E4" w:rsidP="00EA3061">
      <w:pPr>
        <w:pStyle w:val="ListParagraph"/>
        <w:numPr>
          <w:ilvl w:val="2"/>
          <w:numId w:val="12"/>
        </w:numPr>
        <w:ind w:left="1134" w:hanging="414"/>
        <w:rPr>
          <w:rFonts w:ascii="Arial" w:hAnsi="Arial" w:cs="Arial"/>
          <w:sz w:val="24"/>
          <w:szCs w:val="24"/>
        </w:rPr>
      </w:pPr>
      <w:r w:rsidRPr="00B071E4">
        <w:rPr>
          <w:rFonts w:ascii="Arial" w:hAnsi="Arial" w:cs="Arial"/>
          <w:sz w:val="24"/>
          <w:szCs w:val="24"/>
        </w:rPr>
        <w:t xml:space="preserve">23/03979/REM: Proposed Dwelling South </w:t>
      </w:r>
      <w:r w:rsidR="00CE3A0F">
        <w:rPr>
          <w:rFonts w:ascii="Arial" w:hAnsi="Arial" w:cs="Arial"/>
          <w:sz w:val="24"/>
          <w:szCs w:val="24"/>
        </w:rPr>
        <w:t>o</w:t>
      </w:r>
      <w:r w:rsidRPr="00B071E4">
        <w:rPr>
          <w:rFonts w:ascii="Arial" w:hAnsi="Arial" w:cs="Arial"/>
          <w:sz w:val="24"/>
          <w:szCs w:val="24"/>
        </w:rPr>
        <w:t xml:space="preserve">f Four Ashes Farm, Maesbrook, </w:t>
      </w:r>
    </w:p>
    <w:p w14:paraId="7EED081D" w14:textId="33BE4146" w:rsidR="00DC3E7F" w:rsidRDefault="00B071E4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B071E4">
        <w:rPr>
          <w:rFonts w:ascii="Arial" w:hAnsi="Arial" w:cs="Arial"/>
          <w:sz w:val="24"/>
          <w:szCs w:val="24"/>
        </w:rPr>
        <w:t xml:space="preserve">Proposal:  Approval of reserved matters (appearance, </w:t>
      </w:r>
      <w:r w:rsidR="002A47B3" w:rsidRPr="00B071E4">
        <w:rPr>
          <w:rFonts w:ascii="Arial" w:hAnsi="Arial" w:cs="Arial"/>
          <w:sz w:val="24"/>
          <w:szCs w:val="24"/>
        </w:rPr>
        <w:t>landscaping, layout</w:t>
      </w:r>
      <w:r w:rsidRPr="00B071E4">
        <w:rPr>
          <w:rFonts w:ascii="Arial" w:hAnsi="Arial" w:cs="Arial"/>
          <w:sz w:val="24"/>
          <w:szCs w:val="24"/>
        </w:rPr>
        <w:t xml:space="preserve"> and scale) pursuant to 20/02256/OUT for the erection of a single dwelling with associated garaging</w:t>
      </w:r>
    </w:p>
    <w:p w14:paraId="11DCCC02" w14:textId="77777777" w:rsidR="006B50BB" w:rsidRPr="00F22973" w:rsidRDefault="006B50BB" w:rsidP="006B50BB">
      <w:pPr>
        <w:spacing w:after="0" w:line="240" w:lineRule="auto"/>
        <w:ind w:left="1134" w:firstLine="22"/>
        <w:rPr>
          <w:color w:val="0070C0"/>
        </w:rPr>
      </w:pPr>
      <w:r>
        <w:rPr>
          <w:rFonts w:ascii="Arial" w:hAnsi="Arial" w:cs="Arial"/>
          <w:sz w:val="24"/>
          <w:szCs w:val="24"/>
        </w:rPr>
        <w:t xml:space="preserve">Decision: </w:t>
      </w:r>
      <w:r w:rsidRPr="006B50BB">
        <w:rPr>
          <w:rFonts w:ascii="Arial" w:hAnsi="Arial" w:cs="Arial"/>
          <w:sz w:val="24"/>
          <w:szCs w:val="24"/>
        </w:rPr>
        <w:t>No further objection as long as the proposal does not infringe the parameters set at the outline stage</w:t>
      </w:r>
      <w:r w:rsidRPr="00F22973">
        <w:rPr>
          <w:color w:val="0070C0"/>
        </w:rPr>
        <w:t>.</w:t>
      </w:r>
    </w:p>
    <w:p w14:paraId="5E8B1C33" w14:textId="77777777" w:rsidR="006B50BB" w:rsidRPr="002A4542" w:rsidRDefault="006B50BB" w:rsidP="006B50BB">
      <w:pPr>
        <w:pStyle w:val="ListParagraph"/>
        <w:spacing w:line="240" w:lineRule="auto"/>
        <w:ind w:left="284"/>
        <w:contextualSpacing w:val="0"/>
        <w:rPr>
          <w:rStyle w:val="casenumber"/>
          <w:b/>
          <w:bCs/>
          <w:color w:val="333333"/>
          <w:szCs w:val="28"/>
          <w:shd w:val="clear" w:color="auto" w:fill="FFFFFF"/>
        </w:rPr>
      </w:pPr>
    </w:p>
    <w:p w14:paraId="271BC305" w14:textId="19C5C891" w:rsidR="006B50BB" w:rsidRDefault="006B50BB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</w:p>
    <w:p w14:paraId="2366BA60" w14:textId="77777777" w:rsidR="00DC3E7F" w:rsidRDefault="00DC3E7F" w:rsidP="00DC3E7F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47A5163" w14:textId="16AC8054" w:rsidR="00C83BEC" w:rsidRPr="00C83BEC" w:rsidRDefault="00FB6026" w:rsidP="00EA3061">
      <w:pPr>
        <w:pStyle w:val="ListParagraph"/>
        <w:numPr>
          <w:ilvl w:val="2"/>
          <w:numId w:val="12"/>
        </w:numPr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ab/>
      </w:r>
      <w:r w:rsidR="00C83BEC" w:rsidRPr="00C83BEC">
        <w:rPr>
          <w:rFonts w:ascii="Arial" w:hAnsi="Arial" w:cs="Arial"/>
          <w:sz w:val="24"/>
          <w:szCs w:val="24"/>
        </w:rPr>
        <w:t>23/03781/FUL</w:t>
      </w:r>
      <w:r w:rsidR="00C83BEC">
        <w:rPr>
          <w:rFonts w:ascii="Arial" w:hAnsi="Arial" w:cs="Arial"/>
          <w:sz w:val="24"/>
          <w:szCs w:val="24"/>
        </w:rPr>
        <w:t>:</w:t>
      </w:r>
      <w:r w:rsidR="00C83BEC" w:rsidRPr="00C83BEC">
        <w:rPr>
          <w:rFonts w:ascii="Arial" w:hAnsi="Arial" w:cs="Arial"/>
          <w:sz w:val="24"/>
          <w:szCs w:val="24"/>
        </w:rPr>
        <w:t xml:space="preserve"> Mulberry Cottage, Chapel Lane, Knockin Heath, SY10 8ED</w:t>
      </w:r>
    </w:p>
    <w:p w14:paraId="73911B3B" w14:textId="0FAA1155" w:rsidR="00C83BEC" w:rsidRDefault="00C83BEC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C83BEC">
        <w:rPr>
          <w:rFonts w:ascii="Arial" w:hAnsi="Arial" w:cs="Arial"/>
          <w:sz w:val="24"/>
          <w:szCs w:val="24"/>
        </w:rPr>
        <w:t>Proposal:  Demolish existing storage building and erect a new cattery</w:t>
      </w:r>
      <w:r w:rsidR="00CE3A0F">
        <w:rPr>
          <w:rFonts w:ascii="Arial" w:hAnsi="Arial" w:cs="Arial"/>
          <w:sz w:val="24"/>
          <w:szCs w:val="24"/>
        </w:rPr>
        <w:t>.</w:t>
      </w:r>
    </w:p>
    <w:p w14:paraId="5841D454" w14:textId="6EB7F37A" w:rsidR="00B30347" w:rsidRPr="00B30347" w:rsidRDefault="00B30347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B30347">
        <w:rPr>
          <w:rFonts w:ascii="Arial" w:hAnsi="Arial" w:cs="Arial"/>
          <w:sz w:val="24"/>
          <w:szCs w:val="24"/>
          <w:shd w:val="clear" w:color="auto" w:fill="FFFFFF"/>
        </w:rPr>
        <w:t>Decision: Object until the necessary details are provided as to off road access arrangements and access arrangement onto the Kinnerley road, where safety and speeds are a constant concern of local residents</w:t>
      </w:r>
    </w:p>
    <w:p w14:paraId="3D128FF3" w14:textId="20CE963B" w:rsidR="00585EB5" w:rsidRPr="00B30347" w:rsidRDefault="00585EB5" w:rsidP="00B071E4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34F500A8" w14:textId="77777777" w:rsidR="00B071E4" w:rsidRPr="00C83BEC" w:rsidRDefault="00B071E4" w:rsidP="00107866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851081" w14:textId="77777777" w:rsidR="002136DA" w:rsidRPr="00B071E4" w:rsidRDefault="002136DA" w:rsidP="0010786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5C50F4D" w14:textId="77777777" w:rsidR="003D723C" w:rsidRDefault="003D723C" w:rsidP="00C83BEC">
      <w:pPr>
        <w:pStyle w:val="PlainText"/>
        <w:ind w:left="426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5FF5FC76" w:rsidR="006701F0" w:rsidRPr="00525496" w:rsidRDefault="00F1040D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August and September</w:t>
      </w:r>
      <w:r w:rsidR="008C74EA" w:rsidRPr="00525496">
        <w:rPr>
          <w:rFonts w:ascii="Arial" w:hAnsi="Arial" w:cs="Arial"/>
          <w:b/>
          <w:bCs/>
        </w:rPr>
        <w:t xml:space="preserve">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1234"/>
        <w:gridCol w:w="2100"/>
        <w:gridCol w:w="1100"/>
        <w:gridCol w:w="2640"/>
        <w:gridCol w:w="1140"/>
      </w:tblGrid>
      <w:tr w:rsidR="0024726C" w:rsidRPr="0024726C" w14:paraId="66D5C4AD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90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AA16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E595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6BEE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6B64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</w:tr>
      <w:tr w:rsidR="0024726C" w:rsidRPr="0024726C" w14:paraId="53CF8F3B" w14:textId="77777777" w:rsidTr="005F642E">
        <w:trPr>
          <w:trHeight w:val="31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9AC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E9B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0B32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4998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0A30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24726C" w:rsidRPr="0024726C" w14:paraId="6646A63D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A253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2676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74AE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FBB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B640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24726C" w:rsidRPr="0024726C" w14:paraId="37F8A138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F11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B127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CDB4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567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Training DH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1363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30.00</w:t>
            </w:r>
          </w:p>
        </w:tc>
      </w:tr>
      <w:tr w:rsidR="0024726C" w:rsidRPr="0024726C" w14:paraId="72EB77D5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BC88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896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Crucial 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A9CE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3F2C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2DB6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24726C" w:rsidRPr="0024726C" w14:paraId="35D85631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0E1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FE16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969D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F25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677F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1,056.00</w:t>
            </w:r>
          </w:p>
        </w:tc>
      </w:tr>
      <w:tr w:rsidR="0024726C" w:rsidRPr="0024726C" w14:paraId="0557FFA9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496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6FB8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956D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372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tree survey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F5F2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360.00</w:t>
            </w:r>
          </w:p>
        </w:tc>
      </w:tr>
      <w:tr w:rsidR="0024726C" w:rsidRPr="0024726C" w14:paraId="0A0C58FF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975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86C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Maesbrook PCC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9938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EF23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B383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074CE3" w:rsidRPr="0024726C" w14:paraId="5A21E02C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7E06" w14:textId="2A487659" w:rsidR="00074CE3" w:rsidRPr="0024726C" w:rsidRDefault="00074CE3" w:rsidP="002472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A82A6" w14:textId="5CF8ABB6" w:rsidR="00074CE3" w:rsidRPr="0024726C" w:rsidRDefault="00074CE3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Microsoft365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2E54E" w14:textId="77777777" w:rsidR="00074CE3" w:rsidRPr="0024726C" w:rsidRDefault="00074CE3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3DAB9" w14:textId="743440A6" w:rsidR="00074CE3" w:rsidRPr="0024726C" w:rsidRDefault="00074CE3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annual renewal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AA892" w14:textId="5058E1B4" w:rsidR="00074CE3" w:rsidRPr="0024726C" w:rsidRDefault="00074CE3" w:rsidP="00EA30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59.99</w:t>
            </w:r>
          </w:p>
        </w:tc>
      </w:tr>
      <w:tr w:rsidR="0024726C" w:rsidRPr="0024726C" w14:paraId="5C580F92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F27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6DB5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779E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D17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F595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</w:tr>
      <w:tr w:rsidR="0024726C" w:rsidRPr="0024726C" w14:paraId="6A7A9DBF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7F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01/09/2023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3567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Maesbrook VH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A17B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EF8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0ECE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800.00</w:t>
            </w:r>
          </w:p>
        </w:tc>
      </w:tr>
      <w:tr w:rsidR="0024726C" w:rsidRPr="0024726C" w14:paraId="17DF38C4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8F8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881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50F1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254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4566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24726C" w:rsidRPr="0024726C" w14:paraId="0D06F3A7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17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3F9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8442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7EA5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28EE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24726C" w:rsidRPr="0024726C" w14:paraId="6582CEFC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DB1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3474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0C93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335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D64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1,056.00</w:t>
            </w:r>
          </w:p>
        </w:tc>
      </w:tr>
      <w:tr w:rsidR="0024726C" w:rsidRPr="0024726C" w14:paraId="0245EEE3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30B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339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AFC0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4F10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EB62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252.00</w:t>
            </w:r>
          </w:p>
        </w:tc>
      </w:tr>
      <w:tr w:rsidR="0024726C" w:rsidRPr="0024726C" w14:paraId="4DB446D0" w14:textId="77777777" w:rsidTr="00EA3061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D9A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0D3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163F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5BFC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battery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9802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64.78</w:t>
            </w:r>
          </w:p>
        </w:tc>
      </w:tr>
      <w:tr w:rsidR="0024726C" w:rsidRPr="0024726C" w14:paraId="13EEE330" w14:textId="77777777" w:rsidTr="00EA3061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B59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30/09/2023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BA61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0C27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2A1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240D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18.00</w:t>
            </w:r>
          </w:p>
        </w:tc>
      </w:tr>
      <w:tr w:rsidR="00C9043D" w:rsidRPr="0024726C" w14:paraId="4C4C5AED" w14:textId="77777777" w:rsidTr="00EA3061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50AD" w14:textId="77777777" w:rsidR="00C9043D" w:rsidRPr="0024726C" w:rsidRDefault="00C9043D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6BD36" w14:textId="77777777" w:rsidR="00C9043D" w:rsidRPr="0024726C" w:rsidRDefault="00C9043D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59B95" w14:textId="77777777" w:rsidR="00C9043D" w:rsidRPr="0024726C" w:rsidRDefault="00C9043D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E6A3D" w14:textId="77777777" w:rsidR="00C9043D" w:rsidRPr="0024726C" w:rsidRDefault="00C9043D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E681A" w14:textId="2A65FAFA" w:rsidR="00C9043D" w:rsidRPr="0024726C" w:rsidRDefault="00C9043D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5430.77</w:t>
            </w:r>
          </w:p>
        </w:tc>
      </w:tr>
    </w:tbl>
    <w:p w14:paraId="10BA09E6" w14:textId="77777777" w:rsidR="000C64DC" w:rsidRPr="00F50820" w:rsidRDefault="00BA1AA2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84B9ECD" w14:textId="3B722CBB" w:rsidR="008031A8" w:rsidRDefault="00525496" w:rsidP="0095649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2136DA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 xml:space="preserve"> to 3</w:t>
      </w:r>
      <w:r w:rsidR="00F1040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1040D" w:rsidRPr="00F1040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F1040D">
        <w:rPr>
          <w:rFonts w:ascii="Arial" w:hAnsi="Arial" w:cs="Arial"/>
          <w:b/>
          <w:bCs/>
          <w:color w:val="000000"/>
          <w:sz w:val="24"/>
          <w:szCs w:val="24"/>
        </w:rPr>
        <w:t xml:space="preserve"> August 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>2023</w:t>
      </w:r>
    </w:p>
    <w:p w14:paraId="57429BF6" w14:textId="77777777" w:rsidR="00EF503D" w:rsidRDefault="00EF503D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8536" w:type="dxa"/>
        <w:tblLook w:val="04A0" w:firstRow="1" w:lastRow="0" w:firstColumn="1" w:lastColumn="0" w:noHBand="0" w:noVBand="1"/>
      </w:tblPr>
      <w:tblGrid>
        <w:gridCol w:w="5940"/>
        <w:gridCol w:w="236"/>
        <w:gridCol w:w="1120"/>
        <w:gridCol w:w="1240"/>
      </w:tblGrid>
      <w:tr w:rsidR="00190CFB" w:rsidRPr="00190CFB" w14:paraId="6F322A04" w14:textId="77777777" w:rsidTr="00190CFB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20D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6355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A253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A1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367691C2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BB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4E0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64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944" w14:textId="486E5DE2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382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.54</w:t>
            </w:r>
          </w:p>
        </w:tc>
      </w:tr>
      <w:tr w:rsidR="00190CFB" w:rsidRPr="00190CFB" w14:paraId="06980FC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0F6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31st 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421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C15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027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30,457.81</w:t>
            </w:r>
          </w:p>
        </w:tc>
      </w:tr>
      <w:tr w:rsidR="00190CFB" w:rsidRPr="00190CFB" w14:paraId="026B5FA5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09B" w14:textId="78C76755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Less: Payments 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31st 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B654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7AF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8C39" w14:textId="24C92490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3.09</w:t>
            </w:r>
          </w:p>
        </w:tc>
      </w:tr>
      <w:tr w:rsidR="00190CFB" w:rsidRPr="00190CFB" w14:paraId="53B3631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F6DC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F6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98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F4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71C2B55C" w14:textId="77777777" w:rsidTr="00190CFB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48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FD7F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BA5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7F22F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73,947.26</w:t>
            </w:r>
          </w:p>
        </w:tc>
      </w:tr>
      <w:tr w:rsidR="00190CFB" w:rsidRPr="00190CFB" w14:paraId="5ECA8CBE" w14:textId="77777777" w:rsidTr="00190CFB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4C7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7F6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20E5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AC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71D99D84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FC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31st August 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8B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CA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9BBF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73,947.26</w:t>
            </w:r>
          </w:p>
        </w:tc>
      </w:tr>
      <w:tr w:rsidR="00190CFB" w:rsidRPr="00190CFB" w14:paraId="50C5B1C5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B475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EB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129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3E0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4E4ACB6F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B1A6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1A67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6E1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C7D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5CA48CC9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C01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133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67E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F3A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594A861D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74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976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561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4A63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90CFB" w:rsidRPr="00190CFB" w14:paraId="142B7350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F1A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6A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4FE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C50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42E7141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8D6A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cheques/payments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150A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24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C81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4EB019B4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D39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560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4C7B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4E5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90CFB" w:rsidRPr="00190CFB" w14:paraId="0339FA1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98A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F33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FEF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B98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90CFB" w:rsidRPr="00190CFB" w14:paraId="18803FD1" w14:textId="77777777" w:rsidTr="00190CFB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703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9B0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F7C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6D1F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73,947.26</w:t>
            </w:r>
          </w:p>
        </w:tc>
      </w:tr>
    </w:tbl>
    <w:p w14:paraId="3C0C3101" w14:textId="77777777" w:rsidR="00654BE2" w:rsidRDefault="00654BE2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0CF22B" w14:textId="6C190412" w:rsidR="00525496" w:rsidRDefault="00525496" w:rsidP="00F1040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525496" w:rsidSect="00702E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D38C" w14:textId="77777777" w:rsidR="003D16A1" w:rsidRDefault="003D16A1" w:rsidP="009B3E4A">
      <w:pPr>
        <w:spacing w:after="0" w:line="240" w:lineRule="auto"/>
      </w:pPr>
      <w:r>
        <w:separator/>
      </w:r>
    </w:p>
  </w:endnote>
  <w:endnote w:type="continuationSeparator" w:id="0">
    <w:p w14:paraId="6AF0403F" w14:textId="77777777" w:rsidR="003D16A1" w:rsidRDefault="003D16A1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9084" w14:textId="77777777" w:rsidR="00EB718E" w:rsidRDefault="00EB7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4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851EC" w14:textId="23E4C331" w:rsidR="00F1040D" w:rsidRDefault="00F104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DF24" w14:textId="77777777" w:rsidR="003D16A1" w:rsidRDefault="003D16A1" w:rsidP="009B3E4A">
      <w:pPr>
        <w:spacing w:after="0" w:line="240" w:lineRule="auto"/>
      </w:pPr>
      <w:r>
        <w:separator/>
      </w:r>
    </w:p>
  </w:footnote>
  <w:footnote w:type="continuationSeparator" w:id="0">
    <w:p w14:paraId="4EEB192B" w14:textId="77777777" w:rsidR="003D16A1" w:rsidRDefault="003D16A1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7071" w14:textId="5095BCAB" w:rsidR="00EB718E" w:rsidRDefault="00B156B5">
    <w:pPr>
      <w:pStyle w:val="Header"/>
    </w:pPr>
    <w:r>
      <w:rPr>
        <w:noProof/>
      </w:rPr>
      <w:pict w14:anchorId="3DCBD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6719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1D78" w14:textId="34AB2B82" w:rsidR="00EB718E" w:rsidRDefault="00B156B5">
    <w:pPr>
      <w:pStyle w:val="Header"/>
    </w:pPr>
    <w:r>
      <w:rPr>
        <w:noProof/>
      </w:rPr>
      <w:pict w14:anchorId="3D8F11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6720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6DC4FED3" w:rsidR="0092017C" w:rsidRPr="0092017C" w:rsidRDefault="00B156B5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613949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6718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2FA"/>
    <w:multiLevelType w:val="hybridMultilevel"/>
    <w:tmpl w:val="0B7E3950"/>
    <w:lvl w:ilvl="0" w:tplc="017A005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AC7C87"/>
    <w:multiLevelType w:val="hybridMultilevel"/>
    <w:tmpl w:val="B5F2A664"/>
    <w:lvl w:ilvl="0" w:tplc="FFFFFFFF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62A7"/>
    <w:multiLevelType w:val="multilevel"/>
    <w:tmpl w:val="6D748E4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D62"/>
    <w:multiLevelType w:val="multilevel"/>
    <w:tmpl w:val="906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7D7104"/>
    <w:multiLevelType w:val="hybridMultilevel"/>
    <w:tmpl w:val="CCA69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2366A0"/>
    <w:multiLevelType w:val="hybridMultilevel"/>
    <w:tmpl w:val="A5C057CE"/>
    <w:lvl w:ilvl="0" w:tplc="E26A9F90">
      <w:start w:val="2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4129D"/>
    <w:multiLevelType w:val="hybridMultilevel"/>
    <w:tmpl w:val="B5F2A664"/>
    <w:lvl w:ilvl="0" w:tplc="6C4069EA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F49B9"/>
    <w:multiLevelType w:val="hybridMultilevel"/>
    <w:tmpl w:val="2ABE2E7E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A30DE8"/>
    <w:multiLevelType w:val="hybridMultilevel"/>
    <w:tmpl w:val="4C861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005667"/>
    <w:multiLevelType w:val="hybridMultilevel"/>
    <w:tmpl w:val="104A23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3"/>
  </w:num>
  <w:num w:numId="2" w16cid:durableId="1989162628">
    <w:abstractNumId w:val="4"/>
  </w:num>
  <w:num w:numId="3" w16cid:durableId="2112119177">
    <w:abstractNumId w:val="24"/>
  </w:num>
  <w:num w:numId="4" w16cid:durableId="1636450041">
    <w:abstractNumId w:val="9"/>
  </w:num>
  <w:num w:numId="5" w16cid:durableId="1607495608">
    <w:abstractNumId w:val="14"/>
  </w:num>
  <w:num w:numId="6" w16cid:durableId="2101369744">
    <w:abstractNumId w:val="25"/>
  </w:num>
  <w:num w:numId="7" w16cid:durableId="1443112193">
    <w:abstractNumId w:val="28"/>
  </w:num>
  <w:num w:numId="8" w16cid:durableId="944264706">
    <w:abstractNumId w:val="27"/>
  </w:num>
  <w:num w:numId="9" w16cid:durableId="1115556976">
    <w:abstractNumId w:val="5"/>
  </w:num>
  <w:num w:numId="10" w16cid:durableId="1634285078">
    <w:abstractNumId w:val="8"/>
  </w:num>
  <w:num w:numId="11" w16cid:durableId="1924754656">
    <w:abstractNumId w:val="7"/>
  </w:num>
  <w:num w:numId="12" w16cid:durableId="1486966848">
    <w:abstractNumId w:val="29"/>
  </w:num>
  <w:num w:numId="13" w16cid:durableId="344675979">
    <w:abstractNumId w:val="18"/>
  </w:num>
  <w:num w:numId="14" w16cid:durableId="1795170313">
    <w:abstractNumId w:val="6"/>
  </w:num>
  <w:num w:numId="15" w16cid:durableId="1045327990">
    <w:abstractNumId w:val="12"/>
  </w:num>
  <w:num w:numId="16" w16cid:durableId="1260529485">
    <w:abstractNumId w:val="21"/>
  </w:num>
  <w:num w:numId="17" w16cid:durableId="755519830">
    <w:abstractNumId w:val="3"/>
  </w:num>
  <w:num w:numId="18" w16cid:durableId="1220240904">
    <w:abstractNumId w:val="34"/>
  </w:num>
  <w:num w:numId="19" w16cid:durableId="673605077">
    <w:abstractNumId w:val="19"/>
  </w:num>
  <w:num w:numId="20" w16cid:durableId="279921131">
    <w:abstractNumId w:val="0"/>
  </w:num>
  <w:num w:numId="21" w16cid:durableId="56710800">
    <w:abstractNumId w:val="2"/>
  </w:num>
  <w:num w:numId="22" w16cid:durableId="1349259292">
    <w:abstractNumId w:val="10"/>
  </w:num>
  <w:num w:numId="23" w16cid:durableId="1125199789">
    <w:abstractNumId w:val="16"/>
  </w:num>
  <w:num w:numId="24" w16cid:durableId="1489980399">
    <w:abstractNumId w:val="22"/>
  </w:num>
  <w:num w:numId="25" w16cid:durableId="351691381">
    <w:abstractNumId w:val="30"/>
  </w:num>
  <w:num w:numId="26" w16cid:durableId="327055647">
    <w:abstractNumId w:val="31"/>
  </w:num>
  <w:num w:numId="27" w16cid:durableId="447436008">
    <w:abstractNumId w:val="15"/>
  </w:num>
  <w:num w:numId="28" w16cid:durableId="1158957530">
    <w:abstractNumId w:val="26"/>
  </w:num>
  <w:num w:numId="29" w16cid:durableId="17388170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364372">
    <w:abstractNumId w:val="1"/>
  </w:num>
  <w:num w:numId="31" w16cid:durableId="349336765">
    <w:abstractNumId w:val="23"/>
  </w:num>
  <w:num w:numId="32" w16cid:durableId="650866967">
    <w:abstractNumId w:val="11"/>
  </w:num>
  <w:num w:numId="33" w16cid:durableId="2109308114">
    <w:abstractNumId w:val="20"/>
  </w:num>
  <w:num w:numId="34" w16cid:durableId="1414427611">
    <w:abstractNumId w:val="33"/>
  </w:num>
  <w:num w:numId="35" w16cid:durableId="1298142241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126D"/>
    <w:rsid w:val="00015C87"/>
    <w:rsid w:val="0002109E"/>
    <w:rsid w:val="00021EDE"/>
    <w:rsid w:val="0002262A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A97"/>
    <w:rsid w:val="00077A76"/>
    <w:rsid w:val="000815D8"/>
    <w:rsid w:val="0008399B"/>
    <w:rsid w:val="00083C84"/>
    <w:rsid w:val="000845DE"/>
    <w:rsid w:val="00085210"/>
    <w:rsid w:val="000859D5"/>
    <w:rsid w:val="000861DB"/>
    <w:rsid w:val="00086F37"/>
    <w:rsid w:val="00087F2A"/>
    <w:rsid w:val="000907A9"/>
    <w:rsid w:val="00090988"/>
    <w:rsid w:val="00091B82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31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3F9D"/>
    <w:rsid w:val="000E5690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2002"/>
    <w:rsid w:val="0018239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D6CC1"/>
    <w:rsid w:val="001D72AD"/>
    <w:rsid w:val="001D7A4A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22E72"/>
    <w:rsid w:val="0022335E"/>
    <w:rsid w:val="00223573"/>
    <w:rsid w:val="00223D16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532"/>
    <w:rsid w:val="00237F94"/>
    <w:rsid w:val="00240F0F"/>
    <w:rsid w:val="002433FA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190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9467E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C00"/>
    <w:rsid w:val="002B3E78"/>
    <w:rsid w:val="002B560F"/>
    <w:rsid w:val="002B5D66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37A7C"/>
    <w:rsid w:val="00340E55"/>
    <w:rsid w:val="0034170C"/>
    <w:rsid w:val="00341725"/>
    <w:rsid w:val="00342A31"/>
    <w:rsid w:val="00343489"/>
    <w:rsid w:val="003438F9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87FAD"/>
    <w:rsid w:val="00390075"/>
    <w:rsid w:val="00390B6C"/>
    <w:rsid w:val="00391657"/>
    <w:rsid w:val="0039275B"/>
    <w:rsid w:val="003931A3"/>
    <w:rsid w:val="00393EFF"/>
    <w:rsid w:val="00394F62"/>
    <w:rsid w:val="0039533C"/>
    <w:rsid w:val="003955BB"/>
    <w:rsid w:val="0039608A"/>
    <w:rsid w:val="003961A1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16A1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072E7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637"/>
    <w:rsid w:val="00427B0D"/>
    <w:rsid w:val="004303F2"/>
    <w:rsid w:val="004331F2"/>
    <w:rsid w:val="00433577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62E29"/>
    <w:rsid w:val="00463726"/>
    <w:rsid w:val="00464072"/>
    <w:rsid w:val="00465A1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B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399E"/>
    <w:rsid w:val="004A47D9"/>
    <w:rsid w:val="004B0490"/>
    <w:rsid w:val="004B12F3"/>
    <w:rsid w:val="004B132C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E6814"/>
    <w:rsid w:val="004F1382"/>
    <w:rsid w:val="004F15B1"/>
    <w:rsid w:val="004F2670"/>
    <w:rsid w:val="004F3531"/>
    <w:rsid w:val="004F48EF"/>
    <w:rsid w:val="004F6787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42E"/>
    <w:rsid w:val="00512A2E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3E58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91EA9"/>
    <w:rsid w:val="005957F8"/>
    <w:rsid w:val="005A1419"/>
    <w:rsid w:val="005A14CD"/>
    <w:rsid w:val="005A15DE"/>
    <w:rsid w:val="005A17AE"/>
    <w:rsid w:val="005A1BC7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4EBB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A51"/>
    <w:rsid w:val="005D7B38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5F642E"/>
    <w:rsid w:val="005F66C7"/>
    <w:rsid w:val="006015AC"/>
    <w:rsid w:val="00602267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50BB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4198"/>
    <w:rsid w:val="006D5018"/>
    <w:rsid w:val="006D5628"/>
    <w:rsid w:val="006D612B"/>
    <w:rsid w:val="006D64AE"/>
    <w:rsid w:val="006D6992"/>
    <w:rsid w:val="006D6B86"/>
    <w:rsid w:val="006D75CF"/>
    <w:rsid w:val="006E1CEE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2EE0"/>
    <w:rsid w:val="0070544C"/>
    <w:rsid w:val="00705E20"/>
    <w:rsid w:val="0070631B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CFA"/>
    <w:rsid w:val="00771E55"/>
    <w:rsid w:val="007721DA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4572"/>
    <w:rsid w:val="00786FA5"/>
    <w:rsid w:val="00787320"/>
    <w:rsid w:val="00787447"/>
    <w:rsid w:val="007923AD"/>
    <w:rsid w:val="00793280"/>
    <w:rsid w:val="00794587"/>
    <w:rsid w:val="00794C8D"/>
    <w:rsid w:val="007953E4"/>
    <w:rsid w:val="00795E11"/>
    <w:rsid w:val="0079606A"/>
    <w:rsid w:val="007968B9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587"/>
    <w:rsid w:val="007C2831"/>
    <w:rsid w:val="007C296E"/>
    <w:rsid w:val="007C424A"/>
    <w:rsid w:val="007C49DD"/>
    <w:rsid w:val="007C4CB2"/>
    <w:rsid w:val="007C530E"/>
    <w:rsid w:val="007C6B9C"/>
    <w:rsid w:val="007C7616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904"/>
    <w:rsid w:val="007F4F5B"/>
    <w:rsid w:val="007F5B16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5B7B"/>
    <w:rsid w:val="008463DF"/>
    <w:rsid w:val="00852FC5"/>
    <w:rsid w:val="00853968"/>
    <w:rsid w:val="0085429F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2C0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017C"/>
    <w:rsid w:val="00921C3A"/>
    <w:rsid w:val="00923B12"/>
    <w:rsid w:val="00923BCC"/>
    <w:rsid w:val="00923ECE"/>
    <w:rsid w:val="00924213"/>
    <w:rsid w:val="00926596"/>
    <w:rsid w:val="00927916"/>
    <w:rsid w:val="00930CB6"/>
    <w:rsid w:val="0093501F"/>
    <w:rsid w:val="00935DE5"/>
    <w:rsid w:val="00935EB8"/>
    <w:rsid w:val="00936689"/>
    <w:rsid w:val="009376C7"/>
    <w:rsid w:val="00940EA0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1D5E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30A"/>
    <w:rsid w:val="009D15B1"/>
    <w:rsid w:val="009D1696"/>
    <w:rsid w:val="009D3611"/>
    <w:rsid w:val="009D3F64"/>
    <w:rsid w:val="009D7EB7"/>
    <w:rsid w:val="009E12E1"/>
    <w:rsid w:val="009E27B5"/>
    <w:rsid w:val="009E62F2"/>
    <w:rsid w:val="009E6321"/>
    <w:rsid w:val="009E66E4"/>
    <w:rsid w:val="009F104F"/>
    <w:rsid w:val="009F137E"/>
    <w:rsid w:val="009F2491"/>
    <w:rsid w:val="009F3E15"/>
    <w:rsid w:val="009F3FD5"/>
    <w:rsid w:val="009F51CF"/>
    <w:rsid w:val="009F5213"/>
    <w:rsid w:val="009F5609"/>
    <w:rsid w:val="009F5E94"/>
    <w:rsid w:val="009F790B"/>
    <w:rsid w:val="00A00A40"/>
    <w:rsid w:val="00A025EA"/>
    <w:rsid w:val="00A02A07"/>
    <w:rsid w:val="00A03306"/>
    <w:rsid w:val="00A033B4"/>
    <w:rsid w:val="00A04E36"/>
    <w:rsid w:val="00A054D5"/>
    <w:rsid w:val="00A06DBF"/>
    <w:rsid w:val="00A079F5"/>
    <w:rsid w:val="00A119AA"/>
    <w:rsid w:val="00A12629"/>
    <w:rsid w:val="00A146E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574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5820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2FF2"/>
    <w:rsid w:val="00AE375D"/>
    <w:rsid w:val="00AE3BAA"/>
    <w:rsid w:val="00AE3BF0"/>
    <w:rsid w:val="00AE46A5"/>
    <w:rsid w:val="00AE4896"/>
    <w:rsid w:val="00AE4ABB"/>
    <w:rsid w:val="00AE4B1C"/>
    <w:rsid w:val="00AE7963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07E08"/>
    <w:rsid w:val="00B07E1B"/>
    <w:rsid w:val="00B10A70"/>
    <w:rsid w:val="00B11236"/>
    <w:rsid w:val="00B12EC3"/>
    <w:rsid w:val="00B14D0C"/>
    <w:rsid w:val="00B156B5"/>
    <w:rsid w:val="00B159CC"/>
    <w:rsid w:val="00B1625F"/>
    <w:rsid w:val="00B1729C"/>
    <w:rsid w:val="00B17683"/>
    <w:rsid w:val="00B20ED3"/>
    <w:rsid w:val="00B25059"/>
    <w:rsid w:val="00B25961"/>
    <w:rsid w:val="00B259AA"/>
    <w:rsid w:val="00B2605E"/>
    <w:rsid w:val="00B261ED"/>
    <w:rsid w:val="00B26256"/>
    <w:rsid w:val="00B2632A"/>
    <w:rsid w:val="00B277FA"/>
    <w:rsid w:val="00B30347"/>
    <w:rsid w:val="00B3088B"/>
    <w:rsid w:val="00B31710"/>
    <w:rsid w:val="00B33AA6"/>
    <w:rsid w:val="00B34709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4F5A"/>
    <w:rsid w:val="00B679AF"/>
    <w:rsid w:val="00B70CDC"/>
    <w:rsid w:val="00B724FE"/>
    <w:rsid w:val="00B72640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5A7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40A2"/>
    <w:rsid w:val="00C15B6F"/>
    <w:rsid w:val="00C160EA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463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274"/>
    <w:rsid w:val="00C534F6"/>
    <w:rsid w:val="00C539C4"/>
    <w:rsid w:val="00C544E0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2FE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1DCB"/>
    <w:rsid w:val="00CB2B56"/>
    <w:rsid w:val="00CB3819"/>
    <w:rsid w:val="00CB658C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8CB"/>
    <w:rsid w:val="00CF0B2D"/>
    <w:rsid w:val="00CF1301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2A7"/>
    <w:rsid w:val="00D1493A"/>
    <w:rsid w:val="00D14E45"/>
    <w:rsid w:val="00D14EAB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760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2F74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37B32"/>
    <w:rsid w:val="00E40941"/>
    <w:rsid w:val="00E40A2D"/>
    <w:rsid w:val="00E42B3C"/>
    <w:rsid w:val="00E43226"/>
    <w:rsid w:val="00E44C19"/>
    <w:rsid w:val="00E45697"/>
    <w:rsid w:val="00E45FA2"/>
    <w:rsid w:val="00E45FE9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515B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955A9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6DB4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B718E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03C9"/>
    <w:rsid w:val="00F239CE"/>
    <w:rsid w:val="00F24172"/>
    <w:rsid w:val="00F24B59"/>
    <w:rsid w:val="00F24D30"/>
    <w:rsid w:val="00F25A2D"/>
    <w:rsid w:val="00F27358"/>
    <w:rsid w:val="00F30476"/>
    <w:rsid w:val="00F30CCB"/>
    <w:rsid w:val="00F31608"/>
    <w:rsid w:val="00F32847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108D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563"/>
    <w:rsid w:val="00F60F4A"/>
    <w:rsid w:val="00F61998"/>
    <w:rsid w:val="00F62007"/>
    <w:rsid w:val="00F63A99"/>
    <w:rsid w:val="00F65F52"/>
    <w:rsid w:val="00F661F7"/>
    <w:rsid w:val="00F6706E"/>
    <w:rsid w:val="00F676D7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84DC5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B0065"/>
    <w:rsid w:val="00FB2538"/>
    <w:rsid w:val="00FB2F23"/>
    <w:rsid w:val="00FB3811"/>
    <w:rsid w:val="00FB462E"/>
    <w:rsid w:val="00FB6026"/>
    <w:rsid w:val="00FB774E"/>
    <w:rsid w:val="00FC0054"/>
    <w:rsid w:val="00FC09E8"/>
    <w:rsid w:val="00FC1103"/>
    <w:rsid w:val="00FC1201"/>
    <w:rsid w:val="00FC1304"/>
    <w:rsid w:val="00FC17D5"/>
    <w:rsid w:val="00FC1DF4"/>
    <w:rsid w:val="00FC3328"/>
    <w:rsid w:val="00FC38D5"/>
    <w:rsid w:val="00FC4FE5"/>
    <w:rsid w:val="00FC544C"/>
    <w:rsid w:val="00FC636F"/>
    <w:rsid w:val="00FC64E1"/>
    <w:rsid w:val="00FC6FEB"/>
    <w:rsid w:val="00FC7BBD"/>
    <w:rsid w:val="00FD01B2"/>
    <w:rsid w:val="00FD04EE"/>
    <w:rsid w:val="00FD075C"/>
    <w:rsid w:val="00FD2555"/>
    <w:rsid w:val="00FD4034"/>
    <w:rsid w:val="00FD53AA"/>
    <w:rsid w:val="00FD7D6E"/>
    <w:rsid w:val="00FE1E99"/>
    <w:rsid w:val="00FE2E31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RY07INTDIMO00&amp;activeTab=summary" TargetMode="External"/><Relationship Id="rId13" Type="http://schemas.openxmlformats.org/officeDocument/2006/relationships/hyperlink" Target="https://pa.shropshire.gov.uk/online-applications/applicationDetails.do?keyVal=RYBBX9TDITQ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RY07INTDIMO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ealDetails.do?keyVal=RNWL72TD01O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.shropshire.gov.uk/online-applications/applicationDetails.do?keyVal=RYGLQLTD01M00&amp;activeTab=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RYBBX9TDITQ00&amp;activeTab=summary" TargetMode="External"/><Relationship Id="rId14" Type="http://schemas.openxmlformats.org/officeDocument/2006/relationships/hyperlink" Target="https://pa.shropshire.gov.uk/online-applications/applicationDetails.do?keyVal=RYGLQLTD01M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2023-10-12T09:06:00Z</dcterms:created>
  <dcterms:modified xsi:type="dcterms:W3CDTF">2023-10-12T09:08:00Z</dcterms:modified>
</cp:coreProperties>
</file>